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570D" w14:textId="77777777" w:rsidR="00B54CCF" w:rsidRDefault="00DF1208">
      <w:pPr>
        <w:spacing w:after="0"/>
        <w:ind w:left="0" w:right="0" w:firstLine="0"/>
      </w:pPr>
      <w:r>
        <w:t xml:space="preserve"> </w:t>
      </w:r>
    </w:p>
    <w:p w14:paraId="5D00757F" w14:textId="77777777" w:rsidR="00B54CCF" w:rsidRDefault="00DF1208">
      <w:pPr>
        <w:spacing w:after="0"/>
        <w:ind w:left="-6" w:right="0" w:firstLine="0"/>
      </w:pPr>
      <w:r>
        <w:rPr>
          <w:noProof/>
        </w:rPr>
        <w:drawing>
          <wp:inline distT="0" distB="0" distL="0" distR="0" wp14:anchorId="38C4F5E9" wp14:editId="4E5707AF">
            <wp:extent cx="3069336" cy="774192"/>
            <wp:effectExtent l="0" t="0" r="0" b="0"/>
            <wp:docPr id="59414" name="Picture 59414" descr="scottish environment protection agency logo with strap line 'for the future of our environment'"/>
            <wp:cNvGraphicFramePr/>
            <a:graphic xmlns:a="http://schemas.openxmlformats.org/drawingml/2006/main">
              <a:graphicData uri="http://schemas.openxmlformats.org/drawingml/2006/picture">
                <pic:pic xmlns:pic="http://schemas.openxmlformats.org/drawingml/2006/picture">
                  <pic:nvPicPr>
                    <pic:cNvPr id="59414" name="Picture 59414" descr="scottish environment protection agency logo with strap line 'for the future of our environment'"/>
                    <pic:cNvPicPr/>
                  </pic:nvPicPr>
                  <pic:blipFill>
                    <a:blip r:embed="rId11"/>
                    <a:stretch>
                      <a:fillRect/>
                    </a:stretch>
                  </pic:blipFill>
                  <pic:spPr>
                    <a:xfrm>
                      <a:off x="0" y="0"/>
                      <a:ext cx="3069336" cy="774192"/>
                    </a:xfrm>
                    <a:prstGeom prst="rect">
                      <a:avLst/>
                    </a:prstGeom>
                  </pic:spPr>
                </pic:pic>
              </a:graphicData>
            </a:graphic>
          </wp:inline>
        </w:drawing>
      </w:r>
    </w:p>
    <w:p w14:paraId="75A878ED" w14:textId="77777777" w:rsidR="00B54CCF" w:rsidRDefault="00DF1208">
      <w:pPr>
        <w:spacing w:after="453"/>
        <w:ind w:left="0" w:right="5477" w:firstLine="0"/>
        <w:jc w:val="center"/>
      </w:pPr>
      <w:r>
        <w:t xml:space="preserve"> </w:t>
      </w:r>
    </w:p>
    <w:p w14:paraId="5B341C99" w14:textId="77777777" w:rsidR="00B54CCF" w:rsidRDefault="00DF1208">
      <w:pPr>
        <w:spacing w:after="348"/>
        <w:ind w:left="0" w:right="0" w:firstLine="0"/>
      </w:pPr>
      <w:r>
        <w:rPr>
          <w:b/>
          <w:color w:val="016574"/>
          <w:sz w:val="40"/>
        </w:rPr>
        <w:t xml:space="preserve"> </w:t>
      </w:r>
    </w:p>
    <w:p w14:paraId="793A0733" w14:textId="77777777" w:rsidR="00B54CCF" w:rsidRDefault="00DF1208">
      <w:pPr>
        <w:spacing w:after="280"/>
        <w:ind w:left="-5" w:right="0"/>
      </w:pPr>
      <w:r>
        <w:rPr>
          <w:b/>
          <w:color w:val="016574"/>
          <w:sz w:val="48"/>
        </w:rPr>
        <w:t xml:space="preserve">Evidence Sources Glossary </w:t>
      </w:r>
    </w:p>
    <w:p w14:paraId="423325C4" w14:textId="77777777" w:rsidR="00B54CCF" w:rsidRDefault="00DF1208">
      <w:pPr>
        <w:spacing w:after="278"/>
        <w:ind w:left="0" w:right="0" w:firstLine="0"/>
      </w:pPr>
      <w:r>
        <w:rPr>
          <w:b/>
          <w:color w:val="016574"/>
          <w:sz w:val="48"/>
        </w:rPr>
        <w:t xml:space="preserve"> </w:t>
      </w:r>
    </w:p>
    <w:p w14:paraId="3F3C9BF5" w14:textId="77777777" w:rsidR="00B54CCF" w:rsidRDefault="00DF1208">
      <w:pPr>
        <w:spacing w:after="277"/>
        <w:ind w:left="0" w:right="0" w:firstLine="0"/>
      </w:pPr>
      <w:r>
        <w:rPr>
          <w:b/>
          <w:color w:val="016574"/>
          <w:sz w:val="48"/>
        </w:rPr>
        <w:t xml:space="preserve"> </w:t>
      </w:r>
    </w:p>
    <w:p w14:paraId="1337D1FC" w14:textId="77777777" w:rsidR="00B54CCF" w:rsidRDefault="00DF1208">
      <w:pPr>
        <w:spacing w:after="280"/>
        <w:ind w:left="0" w:right="0" w:firstLine="0"/>
      </w:pPr>
      <w:r>
        <w:rPr>
          <w:b/>
          <w:color w:val="016574"/>
          <w:sz w:val="48"/>
        </w:rPr>
        <w:t xml:space="preserve"> </w:t>
      </w:r>
    </w:p>
    <w:p w14:paraId="5F7F6B10" w14:textId="77777777" w:rsidR="00B54CCF" w:rsidRDefault="00DF1208">
      <w:pPr>
        <w:spacing w:after="278"/>
        <w:ind w:left="0" w:right="0" w:firstLine="0"/>
      </w:pPr>
      <w:r>
        <w:rPr>
          <w:b/>
          <w:color w:val="016574"/>
          <w:sz w:val="48"/>
        </w:rPr>
        <w:t xml:space="preserve"> </w:t>
      </w:r>
    </w:p>
    <w:p w14:paraId="363B3FB2" w14:textId="486FFBAE" w:rsidR="00B54CCF" w:rsidRDefault="00DF1208">
      <w:pPr>
        <w:pStyle w:val="Heading1"/>
        <w:ind w:left="-5"/>
      </w:pPr>
      <w:r>
        <w:t xml:space="preserve">Version 3 </w:t>
      </w:r>
    </w:p>
    <w:p w14:paraId="1A07654F" w14:textId="03538693" w:rsidR="00B54CCF" w:rsidRDefault="00DF1208">
      <w:pPr>
        <w:spacing w:after="192"/>
        <w:ind w:left="0" w:right="0" w:firstLine="0"/>
      </w:pPr>
      <w:r>
        <w:rPr>
          <w:b/>
          <w:color w:val="016574"/>
          <w:sz w:val="32"/>
        </w:rPr>
        <w:t>March 2025</w:t>
      </w:r>
    </w:p>
    <w:p w14:paraId="28C652C7" w14:textId="7BCE9951" w:rsidR="00B54CCF" w:rsidRDefault="00DF1208">
      <w:pPr>
        <w:spacing w:after="370"/>
        <w:ind w:left="0" w:right="0" w:firstLine="0"/>
      </w:pPr>
      <w:r>
        <w:t xml:space="preserve"> </w:t>
      </w:r>
    </w:p>
    <w:p w14:paraId="5B627648" w14:textId="77777777" w:rsidR="00B54CCF" w:rsidRDefault="00DF1208">
      <w:pPr>
        <w:spacing w:after="77"/>
        <w:ind w:left="0" w:right="0" w:firstLine="0"/>
      </w:pPr>
      <w:r>
        <w:rPr>
          <w:b/>
          <w:color w:val="016574"/>
          <w:sz w:val="40"/>
        </w:rPr>
        <w:t xml:space="preserve"> </w:t>
      </w:r>
      <w:r>
        <w:rPr>
          <w:b/>
          <w:color w:val="016574"/>
          <w:sz w:val="40"/>
        </w:rPr>
        <w:tab/>
        <w:t xml:space="preserve"> </w:t>
      </w:r>
    </w:p>
    <w:p w14:paraId="6B6087C3" w14:textId="77777777" w:rsidR="00B54CCF" w:rsidRDefault="00DF1208">
      <w:pPr>
        <w:spacing w:after="0"/>
        <w:ind w:left="0" w:right="0" w:firstLine="0"/>
      </w:pPr>
      <w:r>
        <w:t xml:space="preserve"> </w:t>
      </w:r>
    </w:p>
    <w:p w14:paraId="71453B59" w14:textId="77777777" w:rsidR="00B54CCF" w:rsidRDefault="00DF1208">
      <w:pPr>
        <w:pStyle w:val="Heading2"/>
      </w:pPr>
      <w:r>
        <w:lastRenderedPageBreak/>
        <w:t xml:space="preserve">Introduction </w:t>
      </w:r>
    </w:p>
    <w:p w14:paraId="0802BAC0" w14:textId="77777777" w:rsidR="00B54CCF" w:rsidRDefault="00DF1208" w:rsidP="00F83C29">
      <w:pPr>
        <w:spacing w:after="120"/>
        <w:ind w:left="-5"/>
      </w:pPr>
      <w:r>
        <w:t xml:space="preserve">This document is intended to be read in conjunction with the associated Evidence sources by NPF4 Policies table.  The aim of this document is to provide explanatory detail with regards SEPA, and key external, data sources referred to in the evidence sources table.  </w:t>
      </w:r>
    </w:p>
    <w:tbl>
      <w:tblPr>
        <w:tblStyle w:val="TableGrid"/>
        <w:tblW w:w="15140" w:type="dxa"/>
        <w:tblInd w:w="7" w:type="dxa"/>
        <w:tblCellMar>
          <w:top w:w="14" w:type="dxa"/>
          <w:left w:w="2" w:type="dxa"/>
        </w:tblCellMar>
        <w:tblLook w:val="04A0" w:firstRow="1" w:lastRow="0" w:firstColumn="1" w:lastColumn="0" w:noHBand="0" w:noVBand="1"/>
      </w:tblPr>
      <w:tblGrid>
        <w:gridCol w:w="2667"/>
        <w:gridCol w:w="2315"/>
        <w:gridCol w:w="3116"/>
        <w:gridCol w:w="3701"/>
        <w:gridCol w:w="3341"/>
      </w:tblGrid>
      <w:tr w:rsidR="00B54CCF" w14:paraId="141D2F70" w14:textId="77777777">
        <w:trPr>
          <w:trHeight w:val="628"/>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BC2FD23" w14:textId="77777777" w:rsidR="00B54CCF" w:rsidRDefault="00DF1208">
            <w:pPr>
              <w:spacing w:after="0"/>
              <w:ind w:left="0" w:right="5" w:firstLine="0"/>
              <w:jc w:val="center"/>
            </w:pPr>
            <w:r>
              <w:rPr>
                <w:b/>
                <w:color w:val="FFFFFF"/>
              </w:rPr>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2761A0E"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7D26C1D"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E8A9D5A"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6C3799D" w14:textId="77777777" w:rsidR="00B54CCF" w:rsidRDefault="00DF1208">
            <w:pPr>
              <w:spacing w:after="0"/>
              <w:ind w:left="0" w:right="11" w:firstLine="0"/>
              <w:jc w:val="center"/>
            </w:pPr>
            <w:r>
              <w:rPr>
                <w:b/>
                <w:color w:val="FFFFFF"/>
              </w:rPr>
              <w:t xml:space="preserve">Where you can find it </w:t>
            </w:r>
          </w:p>
        </w:tc>
      </w:tr>
      <w:tr w:rsidR="00E363CB" w14:paraId="404927D7" w14:textId="77777777">
        <w:trPr>
          <w:trHeight w:val="1496"/>
        </w:trPr>
        <w:tc>
          <w:tcPr>
            <w:tcW w:w="15140" w:type="dxa"/>
            <w:gridSpan w:val="5"/>
            <w:tcBorders>
              <w:top w:val="single" w:sz="8" w:space="0" w:color="000000"/>
              <w:left w:val="single" w:sz="4" w:space="0" w:color="000000"/>
              <w:bottom w:val="single" w:sz="4" w:space="0" w:color="000000"/>
              <w:right w:val="single" w:sz="4" w:space="0" w:color="000000"/>
            </w:tcBorders>
            <w:shd w:val="clear" w:color="auto" w:fill="63E9FD"/>
          </w:tcPr>
          <w:p w14:paraId="3EB1A664" w14:textId="77777777" w:rsidR="00E363CB" w:rsidRDefault="00E363CB">
            <w:pPr>
              <w:spacing w:after="0"/>
              <w:ind w:left="360" w:right="0" w:firstLine="0"/>
            </w:pPr>
            <w:r>
              <w:rPr>
                <w:b/>
              </w:rPr>
              <w:t>Flood Risk</w:t>
            </w:r>
            <w:r>
              <w:t xml:space="preserve"> </w:t>
            </w:r>
            <w:r>
              <w:rPr>
                <w:i/>
              </w:rPr>
              <w:t>Please note that we strongly recommend that the sources of evidence marked with an asterisk be brought together through a Strategic Flood Risk Assessment, to inform the Evidence Report</w:t>
            </w:r>
            <w:r>
              <w:t xml:space="preserve">. The updated SFRA Guidance is available from our website </w:t>
            </w:r>
            <w:hyperlink r:id="rId12">
              <w:r>
                <w:rPr>
                  <w:color w:val="016574"/>
                  <w:u w:val="single" w:color="016574"/>
                </w:rPr>
                <w:t>sfra</w:t>
              </w:r>
            </w:hyperlink>
            <w:hyperlink r:id="rId13"/>
            <w:hyperlink r:id="rId14">
              <w:r>
                <w:rPr>
                  <w:color w:val="016574"/>
                  <w:u w:val="single" w:color="016574"/>
                </w:rPr>
                <w:t>guidance</w:t>
              </w:r>
            </w:hyperlink>
            <w:hyperlink r:id="rId15">
              <w:r>
                <w:rPr>
                  <w:color w:val="016574"/>
                  <w:u w:val="single" w:color="016574"/>
                </w:rPr>
                <w:t>-</w:t>
              </w:r>
            </w:hyperlink>
            <w:hyperlink r:id="rId16">
              <w:r>
                <w:rPr>
                  <w:color w:val="016574"/>
                  <w:u w:val="single" w:color="016574"/>
                </w:rPr>
                <w:t>for</w:t>
              </w:r>
            </w:hyperlink>
            <w:hyperlink r:id="rId17">
              <w:r>
                <w:rPr>
                  <w:color w:val="016574"/>
                  <w:u w:val="single" w:color="016574"/>
                </w:rPr>
                <w:t>-</w:t>
              </w:r>
            </w:hyperlink>
            <w:hyperlink r:id="rId18">
              <w:r>
                <w:rPr>
                  <w:color w:val="016574"/>
                  <w:u w:val="single" w:color="016574"/>
                </w:rPr>
                <w:t>planning</w:t>
              </w:r>
            </w:hyperlink>
            <w:hyperlink r:id="rId19">
              <w:r>
                <w:rPr>
                  <w:color w:val="016574"/>
                  <w:u w:val="single" w:color="016574"/>
                </w:rPr>
                <w:t>-</w:t>
              </w:r>
            </w:hyperlink>
            <w:hyperlink r:id="rId20">
              <w:r>
                <w:rPr>
                  <w:color w:val="016574"/>
                  <w:u w:val="single" w:color="016574"/>
                </w:rPr>
                <w:t>authorities.pdf (sepa.org.uk)</w:t>
              </w:r>
            </w:hyperlink>
            <w:hyperlink r:id="rId21">
              <w:r>
                <w:t xml:space="preserve"> </w:t>
              </w:r>
            </w:hyperlink>
          </w:p>
        </w:tc>
      </w:tr>
      <w:tr w:rsidR="00B54CCF" w14:paraId="57878C63" w14:textId="77777777">
        <w:trPr>
          <w:trHeight w:val="3695"/>
        </w:trPr>
        <w:tc>
          <w:tcPr>
            <w:tcW w:w="2667" w:type="dxa"/>
            <w:tcBorders>
              <w:top w:val="single" w:sz="4" w:space="0" w:color="000000"/>
              <w:left w:val="single" w:sz="4" w:space="0" w:color="000000"/>
              <w:bottom w:val="single" w:sz="4" w:space="0" w:color="000000"/>
              <w:right w:val="single" w:sz="4" w:space="0" w:color="000000"/>
            </w:tcBorders>
          </w:tcPr>
          <w:p w14:paraId="518A30F5" w14:textId="77777777" w:rsidR="00B54CCF" w:rsidRDefault="00DF1208">
            <w:pPr>
              <w:spacing w:after="0"/>
              <w:ind w:left="0" w:right="0" w:firstLine="0"/>
            </w:pPr>
            <w:r>
              <w:t xml:space="preserve">* SEPA Flood Hazard maps for coastal, fluvial and pluvial flooding, including future flood maps.  </w:t>
            </w:r>
            <w:r>
              <w:rPr>
                <w:rFonts w:ascii="Segoe UI" w:eastAsia="Segoe UI" w:hAnsi="Segoe UI" w:cs="Segoe UI"/>
                <w:sz w:val="18"/>
              </w:rP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3D84F647" w14:textId="77777777" w:rsidR="00B54CCF" w:rsidRDefault="00DF1208">
            <w:pPr>
              <w:spacing w:after="0"/>
              <w:ind w:left="5" w:right="0" w:firstLine="0"/>
            </w:pPr>
            <w:r>
              <w:t>Displays the land affected by coastal, fluvial and pluvial flooding for a range of annual probabilities, including a climate change scenario</w:t>
            </w:r>
            <w:r>
              <w:rPr>
                <w:rFonts w:ascii="Segoe UI" w:eastAsia="Segoe UI" w:hAnsi="Segoe UI" w:cs="Segoe UI"/>
                <w:vertAlign w:val="subscript"/>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0E8E260" w14:textId="77777777" w:rsidR="00B54CCF" w:rsidRDefault="00DF1208">
            <w:pPr>
              <w:spacing w:after="0"/>
              <w:ind w:left="6" w:right="0" w:firstLine="0"/>
            </w:pPr>
            <w:r>
              <w:t xml:space="preserve"> Identify where flood risk exists in the plan area, and therefore areas where new development should be located or avoided at the Proposed Plan stage (unless it meets with Policy 22 - for such areas the SFRA will identify where more detailed analysis of flood risk will be needed).  </w:t>
            </w:r>
          </w:p>
        </w:tc>
        <w:tc>
          <w:tcPr>
            <w:tcW w:w="3701" w:type="dxa"/>
            <w:tcBorders>
              <w:top w:val="single" w:sz="4" w:space="0" w:color="000000"/>
              <w:left w:val="single" w:sz="4" w:space="0" w:color="000000"/>
              <w:bottom w:val="single" w:sz="4" w:space="0" w:color="000000"/>
              <w:right w:val="single" w:sz="4" w:space="0" w:color="000000"/>
            </w:tcBorders>
          </w:tcPr>
          <w:p w14:paraId="71415BE2" w14:textId="77777777" w:rsidR="00B54CCF" w:rsidRDefault="00DF1208">
            <w:pPr>
              <w:spacing w:after="238" w:line="361" w:lineRule="auto"/>
              <w:ind w:left="4" w:right="0" w:firstLine="0"/>
            </w:pPr>
            <w:r>
              <w:t xml:space="preserve">Policy 2 Climate mitigation and adaptation </w:t>
            </w:r>
          </w:p>
          <w:p w14:paraId="736ED33A" w14:textId="77777777" w:rsidR="00B54CCF" w:rsidRDefault="00DF1208">
            <w:pPr>
              <w:spacing w:after="357"/>
              <w:ind w:left="4" w:right="0" w:firstLine="0"/>
            </w:pPr>
            <w:r>
              <w:t xml:space="preserve">Policy 3 Biodiversity </w:t>
            </w:r>
          </w:p>
          <w:p w14:paraId="7DAA4816" w14:textId="77777777" w:rsidR="00B54CCF" w:rsidRDefault="00DF1208">
            <w:pPr>
              <w:spacing w:after="355"/>
              <w:ind w:left="4" w:right="0" w:firstLine="0"/>
            </w:pPr>
            <w:r>
              <w:t xml:space="preserve">Policy 4 Natural Places </w:t>
            </w:r>
          </w:p>
          <w:p w14:paraId="089C631D" w14:textId="77777777" w:rsidR="00B54CCF" w:rsidRDefault="00DF1208">
            <w:pPr>
              <w:spacing w:after="357"/>
              <w:ind w:left="4" w:right="0" w:firstLine="0"/>
            </w:pPr>
            <w:r>
              <w:t xml:space="preserve">Policy 10 Coastal development </w:t>
            </w:r>
          </w:p>
          <w:p w14:paraId="72931165" w14:textId="77777777" w:rsidR="00B54CCF" w:rsidRDefault="00DF1208">
            <w:pPr>
              <w:spacing w:after="0"/>
              <w:ind w:left="4" w:right="0" w:firstLine="0"/>
            </w:pPr>
            <w:r>
              <w:t xml:space="preserve">Policy 16 Quality Homes </w:t>
            </w:r>
          </w:p>
        </w:tc>
        <w:tc>
          <w:tcPr>
            <w:tcW w:w="3341" w:type="dxa"/>
            <w:tcBorders>
              <w:top w:val="single" w:sz="4" w:space="0" w:color="000000"/>
              <w:left w:val="single" w:sz="4" w:space="0" w:color="000000"/>
              <w:bottom w:val="single" w:sz="4" w:space="0" w:color="000000"/>
              <w:right w:val="single" w:sz="4" w:space="0" w:color="000000"/>
            </w:tcBorders>
          </w:tcPr>
          <w:p w14:paraId="0F0F42EF" w14:textId="77F76F6A" w:rsidR="00B54CCF" w:rsidRDefault="00DF1208">
            <w:pPr>
              <w:spacing w:after="0"/>
              <w:ind w:left="6" w:right="0" w:firstLine="0"/>
            </w:pPr>
            <w:r>
              <w:t xml:space="preserve"> The latest data (</w:t>
            </w:r>
            <w:r w:rsidR="001523FF">
              <w:t>v3.0</w:t>
            </w:r>
            <w:r>
              <w:t xml:space="preserve">) is publicly available on the SEPA website. In the past SEPA provided bespoke data packages of our flood maps to partner organisations including planning authorities: this changed with the release of </w:t>
            </w:r>
          </w:p>
        </w:tc>
      </w:tr>
    </w:tbl>
    <w:p w14:paraId="3DA9CE27" w14:textId="77777777" w:rsidR="00064AF1" w:rsidRDefault="00064AF1" w:rsidP="00217C08">
      <w:pPr>
        <w:spacing w:after="0"/>
        <w:ind w:left="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730A4A56"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F9E53C6" w14:textId="77777777" w:rsidR="00B54CCF" w:rsidRDefault="00DF1208">
            <w:pPr>
              <w:spacing w:after="0"/>
              <w:ind w:left="0" w:right="5" w:firstLine="0"/>
              <w:jc w:val="center"/>
            </w:pPr>
            <w:r>
              <w:rPr>
                <w:b/>
                <w:color w:val="FFFFFF"/>
              </w:rPr>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800C13A"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0018FEF"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6FB90B3"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BEB0ACE" w14:textId="77777777" w:rsidR="00B54CCF" w:rsidRDefault="00DF1208">
            <w:pPr>
              <w:spacing w:after="0"/>
              <w:ind w:left="0" w:right="11" w:firstLine="0"/>
              <w:jc w:val="center"/>
            </w:pPr>
            <w:r>
              <w:rPr>
                <w:b/>
                <w:color w:val="FFFFFF"/>
              </w:rPr>
              <w:t xml:space="preserve">Where you can find it </w:t>
            </w:r>
          </w:p>
        </w:tc>
      </w:tr>
      <w:tr w:rsidR="00B54CCF" w14:paraId="571DA3EC" w14:textId="77777777">
        <w:trPr>
          <w:trHeight w:val="2747"/>
        </w:trPr>
        <w:tc>
          <w:tcPr>
            <w:tcW w:w="2667" w:type="dxa"/>
            <w:vMerge w:val="restart"/>
            <w:tcBorders>
              <w:top w:val="single" w:sz="8" w:space="0" w:color="000000"/>
              <w:left w:val="single" w:sz="4" w:space="0" w:color="000000"/>
              <w:bottom w:val="single" w:sz="4" w:space="0" w:color="000000"/>
              <w:right w:val="single" w:sz="4" w:space="0" w:color="000000"/>
            </w:tcBorders>
          </w:tcPr>
          <w:p w14:paraId="6CD2CCB6" w14:textId="77777777" w:rsidR="00B54CCF" w:rsidRDefault="00B54CCF">
            <w:pPr>
              <w:spacing w:after="160"/>
              <w:ind w:left="0" w:right="0" w:firstLine="0"/>
            </w:pPr>
          </w:p>
        </w:tc>
        <w:tc>
          <w:tcPr>
            <w:tcW w:w="2315" w:type="dxa"/>
            <w:vMerge w:val="restart"/>
            <w:tcBorders>
              <w:top w:val="single" w:sz="8" w:space="0" w:color="000000"/>
              <w:left w:val="single" w:sz="4" w:space="0" w:color="000000"/>
              <w:bottom w:val="single" w:sz="4" w:space="0" w:color="000000"/>
              <w:right w:val="single" w:sz="4" w:space="0" w:color="000000"/>
            </w:tcBorders>
          </w:tcPr>
          <w:p w14:paraId="6E044B8A" w14:textId="77777777" w:rsidR="00B54CCF" w:rsidRDefault="00B54CCF">
            <w:pPr>
              <w:spacing w:after="160"/>
              <w:ind w:left="0" w:right="0" w:firstLine="0"/>
            </w:pPr>
          </w:p>
        </w:tc>
        <w:tc>
          <w:tcPr>
            <w:tcW w:w="3116" w:type="dxa"/>
            <w:vMerge w:val="restart"/>
            <w:tcBorders>
              <w:top w:val="single" w:sz="8" w:space="0" w:color="000000"/>
              <w:left w:val="single" w:sz="4" w:space="0" w:color="000000"/>
              <w:bottom w:val="nil"/>
              <w:right w:val="single" w:sz="4" w:space="0" w:color="000000"/>
            </w:tcBorders>
          </w:tcPr>
          <w:p w14:paraId="35D2DCDA" w14:textId="77777777" w:rsidR="00B54CCF" w:rsidRDefault="00DF1208">
            <w:pPr>
              <w:spacing w:after="158"/>
              <w:ind w:left="6" w:right="0" w:firstLine="0"/>
            </w:pPr>
            <w:r>
              <w:t xml:space="preserve">Identify areas where climate change is resulting in unmanageable flood exposure, and so where alternative land use is needed, in accordance with NPF4.  </w:t>
            </w:r>
          </w:p>
          <w:p w14:paraId="756F6A70" w14:textId="77777777" w:rsidR="00B54CCF" w:rsidRDefault="00DF1208">
            <w:pPr>
              <w:spacing w:after="3"/>
              <w:ind w:left="6" w:right="0" w:firstLine="0"/>
            </w:pPr>
            <w:r>
              <w:t xml:space="preserve">Inform blue and green infrastructure audits and/or strategies in line  with </w:t>
            </w:r>
          </w:p>
          <w:p w14:paraId="4E534352" w14:textId="77777777" w:rsidR="00B54CCF" w:rsidRDefault="00B54CCF">
            <w:pPr>
              <w:spacing w:after="0"/>
              <w:ind w:left="6" w:right="0" w:firstLine="0"/>
            </w:pPr>
            <w:hyperlink r:id="rId22">
              <w:r>
                <w:rPr>
                  <w:color w:val="0000FF"/>
                </w:rPr>
                <w:t xml:space="preserve">National Planning </w:t>
              </w:r>
            </w:hyperlink>
          </w:p>
        </w:tc>
        <w:tc>
          <w:tcPr>
            <w:tcW w:w="3701" w:type="dxa"/>
            <w:vMerge w:val="restart"/>
            <w:tcBorders>
              <w:top w:val="single" w:sz="8" w:space="0" w:color="000000"/>
              <w:left w:val="single" w:sz="4" w:space="0" w:color="000000"/>
              <w:bottom w:val="single" w:sz="4" w:space="0" w:color="000000"/>
              <w:right w:val="single" w:sz="4" w:space="0" w:color="000000"/>
            </w:tcBorders>
          </w:tcPr>
          <w:p w14:paraId="6B4A8BB6" w14:textId="77777777" w:rsidR="00B54CCF" w:rsidRDefault="00DF1208">
            <w:pPr>
              <w:spacing w:after="355"/>
              <w:ind w:left="4" w:right="0" w:firstLine="0"/>
            </w:pPr>
            <w:r>
              <w:t xml:space="preserve">Policy 18 Infrastructure First </w:t>
            </w:r>
          </w:p>
          <w:p w14:paraId="25DEA6AD" w14:textId="77777777" w:rsidR="00B54CCF" w:rsidRDefault="00DF1208">
            <w:pPr>
              <w:spacing w:after="238" w:line="361" w:lineRule="auto"/>
              <w:ind w:left="4" w:right="0" w:firstLine="0"/>
            </w:pPr>
            <w:r>
              <w:t xml:space="preserve">Policy 20 Blue and green infrastructure </w:t>
            </w:r>
          </w:p>
          <w:p w14:paraId="69AD0181" w14:textId="77777777" w:rsidR="00B54CCF" w:rsidRDefault="00DF1208">
            <w:pPr>
              <w:spacing w:after="238" w:line="361" w:lineRule="auto"/>
              <w:ind w:left="4" w:right="0" w:firstLine="0"/>
            </w:pPr>
            <w:r>
              <w:t xml:space="preserve">Policy 22 Flood risk and water management  </w:t>
            </w:r>
          </w:p>
          <w:p w14:paraId="2D1F96B8" w14:textId="77777777" w:rsidR="00B54CCF" w:rsidRDefault="00DF1208">
            <w:pPr>
              <w:spacing w:after="0"/>
              <w:ind w:left="4" w:right="0" w:firstLine="0"/>
            </w:pPr>
            <w:r>
              <w:t xml:space="preserve"> </w:t>
            </w:r>
          </w:p>
        </w:tc>
        <w:tc>
          <w:tcPr>
            <w:tcW w:w="3341" w:type="dxa"/>
            <w:vMerge w:val="restart"/>
            <w:tcBorders>
              <w:top w:val="single" w:sz="8" w:space="0" w:color="000000"/>
              <w:left w:val="single" w:sz="4" w:space="0" w:color="000000"/>
              <w:bottom w:val="nil"/>
              <w:right w:val="single" w:sz="4" w:space="0" w:color="000000"/>
            </w:tcBorders>
          </w:tcPr>
          <w:p w14:paraId="2FE5D70E" w14:textId="77777777" w:rsidR="00B54CCF" w:rsidRDefault="00DF1208">
            <w:pPr>
              <w:spacing w:after="2" w:line="360" w:lineRule="auto"/>
              <w:ind w:left="6" w:right="0" w:firstLine="0"/>
            </w:pPr>
            <w:r>
              <w:t xml:space="preserve">version 2.1, and we no longer routinely issue datasets in this way. Instead, we now notify partner organisations of new flood map releases, which can then be viewed on the </w:t>
            </w:r>
            <w:hyperlink r:id="rId23">
              <w:r w:rsidR="00B54CCF">
                <w:rPr>
                  <w:color w:val="016574"/>
                  <w:u w:val="single" w:color="016574"/>
                </w:rPr>
                <w:t>SEPA</w:t>
              </w:r>
            </w:hyperlink>
            <w:hyperlink r:id="rId24">
              <w:r w:rsidR="00B54CCF">
                <w:rPr>
                  <w:color w:val="016574"/>
                </w:rPr>
                <w:t xml:space="preserve"> </w:t>
              </w:r>
            </w:hyperlink>
            <w:hyperlink r:id="rId25">
              <w:r w:rsidR="00B54CCF">
                <w:rPr>
                  <w:color w:val="016574"/>
                </w:rPr>
                <w:t>website</w:t>
              </w:r>
            </w:hyperlink>
            <w:hyperlink r:id="rId26">
              <w:r w:rsidR="00B54CCF">
                <w:rPr>
                  <w:color w:val="4472C4"/>
                </w:rPr>
                <w:t xml:space="preserve"> </w:t>
              </w:r>
            </w:hyperlink>
            <w:r>
              <w:t xml:space="preserve">or downloaded directly from the </w:t>
            </w:r>
            <w:hyperlink r:id="rId27">
              <w:r w:rsidR="00B54CCF">
                <w:rPr>
                  <w:color w:val="016574"/>
                  <w:u w:val="single" w:color="016574"/>
                </w:rPr>
                <w:t>SEPA Data</w:t>
              </w:r>
            </w:hyperlink>
            <w:hyperlink r:id="rId28">
              <w:r w:rsidR="00B54CCF">
                <w:rPr>
                  <w:color w:val="016574"/>
                </w:rPr>
                <w:t xml:space="preserve"> </w:t>
              </w:r>
            </w:hyperlink>
          </w:p>
          <w:p w14:paraId="1F77EF22" w14:textId="77777777" w:rsidR="00B54CCF" w:rsidRDefault="00B54CCF">
            <w:pPr>
              <w:spacing w:after="0"/>
              <w:ind w:left="6" w:right="0" w:firstLine="0"/>
            </w:pPr>
            <w:hyperlink r:id="rId29">
              <w:r>
                <w:rPr>
                  <w:color w:val="016574"/>
                </w:rPr>
                <w:t>Publication webpage</w:t>
              </w:r>
            </w:hyperlink>
            <w:hyperlink r:id="rId30">
              <w:r>
                <w:rPr>
                  <w:color w:val="4472C4"/>
                </w:rPr>
                <w:t>.</w:t>
              </w:r>
            </w:hyperlink>
            <w:r>
              <w:rPr>
                <w:color w:val="4472C4"/>
              </w:rPr>
              <w:t xml:space="preserve"> </w:t>
            </w:r>
            <w:r>
              <w:t xml:space="preserve"> </w:t>
            </w:r>
          </w:p>
        </w:tc>
      </w:tr>
      <w:tr w:rsidR="00B54CCF" w14:paraId="646AD573" w14:textId="77777777">
        <w:trPr>
          <w:trHeight w:val="656"/>
        </w:trPr>
        <w:tc>
          <w:tcPr>
            <w:tcW w:w="0" w:type="auto"/>
            <w:vMerge/>
            <w:tcBorders>
              <w:top w:val="nil"/>
              <w:left w:val="single" w:sz="4" w:space="0" w:color="000000"/>
              <w:bottom w:val="nil"/>
              <w:right w:val="single" w:sz="4" w:space="0" w:color="000000"/>
            </w:tcBorders>
          </w:tcPr>
          <w:p w14:paraId="272673E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0938E5E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6D8438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1A37ADF"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7AD74E8" w14:textId="77777777" w:rsidR="00B54CCF" w:rsidRDefault="00B54CCF">
            <w:pPr>
              <w:spacing w:after="160"/>
              <w:ind w:left="0" w:right="0" w:firstLine="0"/>
            </w:pPr>
          </w:p>
        </w:tc>
      </w:tr>
      <w:tr w:rsidR="00B54CCF" w14:paraId="544FE524" w14:textId="77777777">
        <w:trPr>
          <w:trHeight w:val="458"/>
        </w:trPr>
        <w:tc>
          <w:tcPr>
            <w:tcW w:w="0" w:type="auto"/>
            <w:vMerge/>
            <w:tcBorders>
              <w:top w:val="nil"/>
              <w:left w:val="single" w:sz="4" w:space="0" w:color="000000"/>
              <w:bottom w:val="nil"/>
              <w:right w:val="single" w:sz="4" w:space="0" w:color="000000"/>
            </w:tcBorders>
          </w:tcPr>
          <w:p w14:paraId="718B8F9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20F9202" w14:textId="77777777" w:rsidR="00B54CCF" w:rsidRDefault="00B54CCF">
            <w:pPr>
              <w:spacing w:after="160"/>
              <w:ind w:left="0" w:right="0" w:firstLine="0"/>
            </w:pPr>
          </w:p>
        </w:tc>
        <w:tc>
          <w:tcPr>
            <w:tcW w:w="3116" w:type="dxa"/>
            <w:vMerge w:val="restart"/>
            <w:tcBorders>
              <w:top w:val="nil"/>
              <w:left w:val="single" w:sz="4" w:space="0" w:color="000000"/>
              <w:bottom w:val="nil"/>
              <w:right w:val="single" w:sz="4" w:space="0" w:color="000000"/>
            </w:tcBorders>
          </w:tcPr>
          <w:p w14:paraId="7A611297" w14:textId="77777777" w:rsidR="00B54CCF" w:rsidRDefault="00DF1208">
            <w:pPr>
              <w:tabs>
                <w:tab w:val="center" w:pos="1159"/>
                <w:tab w:val="center" w:pos="2413"/>
              </w:tabs>
              <w:spacing w:after="0"/>
              <w:ind w:left="0" w:right="0" w:firstLine="0"/>
            </w:pPr>
            <w:r>
              <w:rPr>
                <w:rFonts w:ascii="Calibri" w:eastAsia="Calibri" w:hAnsi="Calibri" w:cs="Calibri"/>
                <w:sz w:val="22"/>
              </w:rPr>
              <w:tab/>
            </w:r>
            <w:hyperlink r:id="rId31">
              <w:r w:rsidR="00B54CCF">
                <w:rPr>
                  <w:color w:val="0000FF"/>
                </w:rPr>
                <w:t>Framework 4 Policy 2</w:t>
              </w:r>
            </w:hyperlink>
            <w:hyperlink r:id="rId32">
              <w:r w:rsidR="00B54CCF">
                <w:rPr>
                  <w:rFonts w:ascii="Segoe UI" w:eastAsia="Segoe UI" w:hAnsi="Segoe UI" w:cs="Segoe UI"/>
                  <w:sz w:val="37"/>
                  <w:vertAlign w:val="subscript"/>
                </w:rPr>
                <w:t xml:space="preserve"> </w:t>
              </w:r>
            </w:hyperlink>
            <w:r>
              <w:rPr>
                <w:rFonts w:ascii="Segoe UI" w:eastAsia="Segoe UI" w:hAnsi="Segoe UI" w:cs="Segoe UI"/>
                <w:sz w:val="37"/>
                <w:vertAlign w:val="subscript"/>
              </w:rPr>
              <w:tab/>
            </w:r>
            <w:hyperlink r:id="rId33">
              <w:r w:rsidR="00B54CCF">
                <w:rPr>
                  <w:color w:val="0000FF"/>
                </w:rPr>
                <w:t>0</w:t>
              </w:r>
            </w:hyperlink>
            <w:hyperlink r:id="rId34">
              <w:r w:rsidR="00B54CCF">
                <w:t>.</w:t>
              </w:r>
            </w:hyperlink>
            <w:r>
              <w:t xml:space="preserve">  </w:t>
            </w:r>
          </w:p>
        </w:tc>
        <w:tc>
          <w:tcPr>
            <w:tcW w:w="0" w:type="auto"/>
            <w:vMerge/>
            <w:tcBorders>
              <w:top w:val="nil"/>
              <w:left w:val="single" w:sz="4" w:space="0" w:color="000000"/>
              <w:bottom w:val="nil"/>
              <w:right w:val="single" w:sz="4" w:space="0" w:color="000000"/>
            </w:tcBorders>
          </w:tcPr>
          <w:p w14:paraId="79133013"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028479A" w14:textId="77777777" w:rsidR="00B54CCF" w:rsidRDefault="00B54CCF">
            <w:pPr>
              <w:spacing w:after="160"/>
              <w:ind w:left="0" w:right="0" w:firstLine="0"/>
            </w:pPr>
          </w:p>
        </w:tc>
      </w:tr>
      <w:tr w:rsidR="00B54CCF" w14:paraId="428F0238" w14:textId="77777777">
        <w:trPr>
          <w:trHeight w:val="458"/>
        </w:trPr>
        <w:tc>
          <w:tcPr>
            <w:tcW w:w="0" w:type="auto"/>
            <w:vMerge/>
            <w:tcBorders>
              <w:top w:val="nil"/>
              <w:left w:val="single" w:sz="4" w:space="0" w:color="000000"/>
              <w:bottom w:val="nil"/>
              <w:right w:val="single" w:sz="4" w:space="0" w:color="000000"/>
            </w:tcBorders>
          </w:tcPr>
          <w:p w14:paraId="18167C3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1A7C6D6"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0C83C17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5A16472" w14:textId="77777777" w:rsidR="00B54CCF" w:rsidRDefault="00B54CCF">
            <w:pPr>
              <w:spacing w:after="160"/>
              <w:ind w:left="0" w:right="0" w:firstLine="0"/>
            </w:pPr>
          </w:p>
        </w:tc>
        <w:tc>
          <w:tcPr>
            <w:tcW w:w="3341" w:type="dxa"/>
            <w:vMerge w:val="restart"/>
            <w:tcBorders>
              <w:top w:val="nil"/>
              <w:left w:val="single" w:sz="4" w:space="0" w:color="000000"/>
              <w:bottom w:val="single" w:sz="4" w:space="0" w:color="000000"/>
              <w:right w:val="single" w:sz="4" w:space="0" w:color="000000"/>
            </w:tcBorders>
            <w:vAlign w:val="bottom"/>
          </w:tcPr>
          <w:p w14:paraId="0B973312" w14:textId="77777777" w:rsidR="00B54CCF" w:rsidRDefault="00B54CCF">
            <w:pPr>
              <w:spacing w:after="0"/>
              <w:ind w:left="294" w:right="0" w:firstLine="0"/>
            </w:pPr>
            <w:hyperlink r:id="rId35">
              <w:r>
                <w:rPr>
                  <w:rFonts w:ascii="Segoe UI" w:eastAsia="Segoe UI" w:hAnsi="Segoe UI" w:cs="Segoe UI"/>
                  <w:sz w:val="18"/>
                </w:rPr>
                <w:t xml:space="preserve"> </w:t>
              </w:r>
            </w:hyperlink>
          </w:p>
        </w:tc>
      </w:tr>
      <w:tr w:rsidR="00B54CCF" w14:paraId="6DD3B5A6" w14:textId="77777777">
        <w:trPr>
          <w:trHeight w:val="272"/>
        </w:trPr>
        <w:tc>
          <w:tcPr>
            <w:tcW w:w="0" w:type="auto"/>
            <w:vMerge/>
            <w:tcBorders>
              <w:top w:val="nil"/>
              <w:left w:val="single" w:sz="4" w:space="0" w:color="000000"/>
              <w:bottom w:val="single" w:sz="4" w:space="0" w:color="000000"/>
              <w:right w:val="single" w:sz="4" w:space="0" w:color="000000"/>
            </w:tcBorders>
          </w:tcPr>
          <w:p w14:paraId="0354FF88"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6EDBA812" w14:textId="77777777" w:rsidR="00B54CCF" w:rsidRDefault="00B54CCF">
            <w:pPr>
              <w:spacing w:after="160"/>
              <w:ind w:left="0" w:right="0" w:firstLine="0"/>
            </w:pPr>
          </w:p>
        </w:tc>
        <w:tc>
          <w:tcPr>
            <w:tcW w:w="3116" w:type="dxa"/>
            <w:tcBorders>
              <w:top w:val="nil"/>
              <w:left w:val="single" w:sz="4" w:space="0" w:color="000000"/>
              <w:bottom w:val="single" w:sz="4" w:space="0" w:color="000000"/>
              <w:right w:val="single" w:sz="4" w:space="0" w:color="000000"/>
            </w:tcBorders>
          </w:tcPr>
          <w:p w14:paraId="7BCBA60F"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EAE9764"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AF2C09B" w14:textId="77777777" w:rsidR="00B54CCF" w:rsidRDefault="00B54CCF">
            <w:pPr>
              <w:spacing w:after="160"/>
              <w:ind w:left="0" w:right="0" w:firstLine="0"/>
            </w:pPr>
          </w:p>
        </w:tc>
      </w:tr>
      <w:tr w:rsidR="00B54CCF" w14:paraId="6DB4F7C7" w14:textId="77777777">
        <w:trPr>
          <w:trHeight w:val="3041"/>
        </w:trPr>
        <w:tc>
          <w:tcPr>
            <w:tcW w:w="2667" w:type="dxa"/>
            <w:tcBorders>
              <w:top w:val="single" w:sz="4" w:space="0" w:color="000000"/>
              <w:left w:val="single" w:sz="4" w:space="0" w:color="000000"/>
              <w:bottom w:val="single" w:sz="4" w:space="0" w:color="000000"/>
              <w:right w:val="single" w:sz="4" w:space="0" w:color="000000"/>
            </w:tcBorders>
          </w:tcPr>
          <w:p w14:paraId="6DEC9C1C" w14:textId="77777777" w:rsidR="00B54CCF" w:rsidRDefault="00DF1208">
            <w:pPr>
              <w:spacing w:after="115"/>
              <w:ind w:left="0" w:right="0" w:firstLine="0"/>
            </w:pPr>
            <w:r>
              <w:t xml:space="preserve">*Climate Change </w:t>
            </w:r>
          </w:p>
          <w:p w14:paraId="292DD349" w14:textId="77777777" w:rsidR="00B54CCF" w:rsidRDefault="00DF1208">
            <w:pPr>
              <w:spacing w:after="0"/>
              <w:ind w:left="0" w:right="0" w:firstLine="0"/>
            </w:pPr>
            <w:r>
              <w:t xml:space="preserve">Allowances </w:t>
            </w:r>
          </w:p>
        </w:tc>
        <w:tc>
          <w:tcPr>
            <w:tcW w:w="2315" w:type="dxa"/>
            <w:tcBorders>
              <w:top w:val="single" w:sz="4" w:space="0" w:color="000000"/>
              <w:left w:val="single" w:sz="4" w:space="0" w:color="000000"/>
              <w:bottom w:val="single" w:sz="4" w:space="0" w:color="000000"/>
              <w:right w:val="single" w:sz="4" w:space="0" w:color="000000"/>
            </w:tcBorders>
          </w:tcPr>
          <w:p w14:paraId="5E0F6DC3" w14:textId="77777777" w:rsidR="00B54CCF" w:rsidRDefault="00DF1208">
            <w:pPr>
              <w:spacing w:after="0" w:line="360" w:lineRule="auto"/>
              <w:ind w:left="5" w:right="0" w:firstLine="0"/>
            </w:pPr>
            <w:r>
              <w:t xml:space="preserve">Provides regional uplift values for Scotland, indicating how much peak </w:t>
            </w:r>
          </w:p>
          <w:p w14:paraId="10F2AE4E" w14:textId="77777777" w:rsidR="00B54CCF" w:rsidRDefault="00DF1208">
            <w:pPr>
              <w:spacing w:after="0"/>
              <w:ind w:left="5" w:right="0" w:firstLine="0"/>
            </w:pPr>
            <w:r>
              <w:t xml:space="preserve">rainfall, river flows and sea levels are expected to rise – </w:t>
            </w:r>
          </w:p>
        </w:tc>
        <w:tc>
          <w:tcPr>
            <w:tcW w:w="3116" w:type="dxa"/>
            <w:tcBorders>
              <w:top w:val="single" w:sz="4" w:space="0" w:color="000000"/>
              <w:left w:val="single" w:sz="4" w:space="0" w:color="000000"/>
              <w:bottom w:val="single" w:sz="4" w:space="0" w:color="000000"/>
              <w:right w:val="single" w:sz="4" w:space="0" w:color="000000"/>
            </w:tcBorders>
          </w:tcPr>
          <w:p w14:paraId="49159F5B" w14:textId="77777777" w:rsidR="00B54CCF" w:rsidRDefault="00DF1208">
            <w:pPr>
              <w:spacing w:after="0"/>
              <w:ind w:left="85" w:right="0" w:firstLine="0"/>
            </w:pPr>
            <w:r>
              <w:t xml:space="preserve">Providing the most up to date information on recommended climate change allowances for coastal, fluvial and pluvial flooding at a regional level </w:t>
            </w:r>
          </w:p>
        </w:tc>
        <w:tc>
          <w:tcPr>
            <w:tcW w:w="3701" w:type="dxa"/>
            <w:tcBorders>
              <w:top w:val="single" w:sz="4" w:space="0" w:color="000000"/>
              <w:left w:val="single" w:sz="4" w:space="0" w:color="000000"/>
              <w:bottom w:val="single" w:sz="4" w:space="0" w:color="000000"/>
              <w:right w:val="single" w:sz="4" w:space="0" w:color="000000"/>
            </w:tcBorders>
          </w:tcPr>
          <w:p w14:paraId="5D8F48AA" w14:textId="77777777" w:rsidR="00B54CCF" w:rsidRDefault="00DF1208">
            <w:pPr>
              <w:spacing w:after="240" w:line="359" w:lineRule="auto"/>
              <w:ind w:left="4" w:right="0" w:firstLine="0"/>
            </w:pPr>
            <w:r>
              <w:t xml:space="preserve">Policy 2 Climate mitigation and adaptation </w:t>
            </w:r>
          </w:p>
          <w:p w14:paraId="5CE37D18" w14:textId="77777777" w:rsidR="00B54CCF" w:rsidRDefault="00DF1208">
            <w:pPr>
              <w:spacing w:after="358"/>
              <w:ind w:left="4" w:right="0" w:firstLine="0"/>
            </w:pPr>
            <w:r>
              <w:t xml:space="preserve">Policy 3 Biodiversity  </w:t>
            </w:r>
          </w:p>
          <w:p w14:paraId="1E42EBAB" w14:textId="77777777" w:rsidR="00B54CCF" w:rsidRDefault="00DF1208">
            <w:pPr>
              <w:spacing w:after="355"/>
              <w:ind w:left="4" w:right="0" w:firstLine="0"/>
            </w:pPr>
            <w:r>
              <w:t xml:space="preserve">Policy 4 Natural Places </w:t>
            </w:r>
          </w:p>
          <w:p w14:paraId="0857D2D2" w14:textId="77777777" w:rsidR="00B54CCF" w:rsidRDefault="00DF1208">
            <w:pPr>
              <w:spacing w:after="0"/>
              <w:ind w:left="4" w:right="0" w:firstLine="0"/>
            </w:pPr>
            <w:r>
              <w:t xml:space="preserve">Policy 10 Coastal development </w:t>
            </w:r>
          </w:p>
        </w:tc>
        <w:tc>
          <w:tcPr>
            <w:tcW w:w="3341" w:type="dxa"/>
            <w:tcBorders>
              <w:top w:val="single" w:sz="4" w:space="0" w:color="000000"/>
              <w:left w:val="single" w:sz="4" w:space="0" w:color="000000"/>
              <w:bottom w:val="single" w:sz="4" w:space="0" w:color="000000"/>
              <w:right w:val="single" w:sz="4" w:space="0" w:color="000000"/>
            </w:tcBorders>
          </w:tcPr>
          <w:p w14:paraId="2C3F71A5" w14:textId="77777777" w:rsidR="00B54CCF" w:rsidRDefault="00B54CCF">
            <w:pPr>
              <w:spacing w:after="243" w:line="359" w:lineRule="auto"/>
              <w:ind w:left="294" w:right="0" w:firstLine="0"/>
            </w:pPr>
            <w:hyperlink r:id="rId36">
              <w:r>
                <w:rPr>
                  <w:color w:val="016574"/>
                  <w:u w:val="single" w:color="016574"/>
                </w:rPr>
                <w:t>SEPA guidance on climate</w:t>
              </w:r>
            </w:hyperlink>
            <w:hyperlink r:id="rId37">
              <w:r>
                <w:rPr>
                  <w:color w:val="016574"/>
                </w:rPr>
                <w:t xml:space="preserve"> </w:t>
              </w:r>
            </w:hyperlink>
            <w:hyperlink r:id="rId38">
              <w:r>
                <w:rPr>
                  <w:color w:val="016574"/>
                  <w:u w:val="single" w:color="016574"/>
                </w:rPr>
                <w:t>change allowances for land</w:t>
              </w:r>
            </w:hyperlink>
            <w:hyperlink r:id="rId39">
              <w:r>
                <w:rPr>
                  <w:color w:val="016574"/>
                </w:rPr>
                <w:t xml:space="preserve"> </w:t>
              </w:r>
            </w:hyperlink>
            <w:hyperlink r:id="rId40">
              <w:r>
                <w:rPr>
                  <w:color w:val="016574"/>
                  <w:u w:val="single" w:color="016574"/>
                </w:rPr>
                <w:t>use planning</w:t>
              </w:r>
            </w:hyperlink>
            <w:hyperlink r:id="rId41">
              <w:r>
                <w:t xml:space="preserve"> </w:t>
              </w:r>
            </w:hyperlink>
          </w:p>
          <w:p w14:paraId="18F798FE" w14:textId="77777777" w:rsidR="00B54CCF" w:rsidRDefault="00DF1208">
            <w:pPr>
              <w:spacing w:after="0"/>
              <w:ind w:left="366" w:right="0" w:firstLine="0"/>
            </w:pPr>
            <w:r>
              <w:t xml:space="preserve">The guidance contains links to source data and references where more </w:t>
            </w:r>
          </w:p>
        </w:tc>
      </w:tr>
    </w:tbl>
    <w:p w14:paraId="52926D46"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11A08A24"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6770A7E"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DA6B7A"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959E9C8"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96A7BEB"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520AD2E" w14:textId="77777777" w:rsidR="00B54CCF" w:rsidRDefault="00DF1208">
            <w:pPr>
              <w:spacing w:after="0"/>
              <w:ind w:left="0" w:right="8" w:firstLine="0"/>
              <w:jc w:val="center"/>
            </w:pPr>
            <w:r>
              <w:rPr>
                <w:b/>
                <w:color w:val="FFFFFF"/>
              </w:rPr>
              <w:t xml:space="preserve">Where you can find it </w:t>
            </w:r>
          </w:p>
        </w:tc>
      </w:tr>
      <w:tr w:rsidR="00B54CCF" w14:paraId="57A472EF" w14:textId="77777777">
        <w:trPr>
          <w:trHeight w:val="3452"/>
        </w:trPr>
        <w:tc>
          <w:tcPr>
            <w:tcW w:w="2667" w:type="dxa"/>
            <w:tcBorders>
              <w:top w:val="single" w:sz="8" w:space="0" w:color="000000"/>
              <w:left w:val="single" w:sz="4" w:space="0" w:color="000000"/>
              <w:bottom w:val="single" w:sz="4" w:space="0" w:color="000000"/>
              <w:right w:val="single" w:sz="4" w:space="0" w:color="000000"/>
            </w:tcBorders>
          </w:tcPr>
          <w:p w14:paraId="56E0450B"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74C59926" w14:textId="77777777" w:rsidR="00B54CCF" w:rsidRDefault="00DF1208">
            <w:pPr>
              <w:spacing w:after="0"/>
              <w:ind w:left="7" w:right="0" w:firstLine="0"/>
            </w:pPr>
            <w:r>
              <w:t xml:space="preserve">over the current understanding of flood causes – due to climate change </w:t>
            </w:r>
          </w:p>
        </w:tc>
        <w:tc>
          <w:tcPr>
            <w:tcW w:w="3116" w:type="dxa"/>
            <w:tcBorders>
              <w:top w:val="single" w:sz="8" w:space="0" w:color="000000"/>
              <w:left w:val="single" w:sz="4" w:space="0" w:color="000000"/>
              <w:bottom w:val="single" w:sz="4" w:space="0" w:color="000000"/>
              <w:right w:val="single" w:sz="4" w:space="0" w:color="000000"/>
            </w:tcBorders>
          </w:tcPr>
          <w:p w14:paraId="5B91450F" w14:textId="77777777" w:rsidR="00B54CCF" w:rsidRDefault="00DF1208">
            <w:pPr>
              <w:spacing w:after="531"/>
              <w:ind w:left="88" w:right="0" w:firstLine="0"/>
            </w:pPr>
            <w:r>
              <w:t xml:space="preserve">  </w:t>
            </w:r>
          </w:p>
          <w:p w14:paraId="6F132CD5" w14:textId="77777777" w:rsidR="00B54CCF" w:rsidRDefault="00DF1208">
            <w:pPr>
              <w:spacing w:after="0"/>
              <w:ind w:left="-24"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4DABE628" w14:textId="77777777" w:rsidR="00B54CCF" w:rsidRDefault="00DF1208">
            <w:pPr>
              <w:spacing w:after="355"/>
              <w:ind w:left="6" w:right="0" w:firstLine="0"/>
            </w:pPr>
            <w:r>
              <w:t xml:space="preserve">Policy 16 Quality Homes </w:t>
            </w:r>
          </w:p>
          <w:p w14:paraId="56A97342" w14:textId="77777777" w:rsidR="00B54CCF" w:rsidRDefault="00DF1208">
            <w:pPr>
              <w:spacing w:after="357"/>
              <w:ind w:left="6" w:right="0" w:firstLine="0"/>
            </w:pPr>
            <w:r>
              <w:t xml:space="preserve">Policy 18 Infrastructure First </w:t>
            </w:r>
          </w:p>
          <w:p w14:paraId="3DB785F1" w14:textId="77777777" w:rsidR="00B54CCF" w:rsidRDefault="00DF1208">
            <w:pPr>
              <w:spacing w:after="242" w:line="359" w:lineRule="auto"/>
              <w:ind w:left="6" w:right="0" w:firstLine="0"/>
            </w:pPr>
            <w:r>
              <w:t xml:space="preserve">Policy 20 Blue and green infrastructure </w:t>
            </w:r>
          </w:p>
          <w:p w14:paraId="449A35A8" w14:textId="77777777" w:rsidR="00B54CCF" w:rsidRDefault="00DF1208">
            <w:pPr>
              <w:spacing w:after="115"/>
              <w:ind w:left="6" w:right="0" w:firstLine="0"/>
            </w:pPr>
            <w:r>
              <w:t xml:space="preserve">Policy 22 Flood risk and water </w:t>
            </w:r>
          </w:p>
          <w:p w14:paraId="6B095654" w14:textId="77777777" w:rsidR="00B54CCF" w:rsidRDefault="00DF1208">
            <w:pPr>
              <w:spacing w:after="0"/>
              <w:ind w:left="6" w:right="0" w:firstLine="0"/>
            </w:pPr>
            <w:r>
              <w:t xml:space="preserve">management  </w:t>
            </w:r>
          </w:p>
        </w:tc>
        <w:tc>
          <w:tcPr>
            <w:tcW w:w="3341" w:type="dxa"/>
            <w:tcBorders>
              <w:top w:val="single" w:sz="8" w:space="0" w:color="000000"/>
              <w:left w:val="single" w:sz="4" w:space="0" w:color="000000"/>
              <w:bottom w:val="single" w:sz="4" w:space="0" w:color="000000"/>
              <w:right w:val="single" w:sz="4" w:space="0" w:color="000000"/>
            </w:tcBorders>
          </w:tcPr>
          <w:p w14:paraId="6041CEB9" w14:textId="77777777" w:rsidR="00B54CCF" w:rsidRDefault="00DF1208">
            <w:pPr>
              <w:spacing w:after="0"/>
              <w:ind w:left="368" w:right="0" w:firstLine="0"/>
            </w:pPr>
            <w:r>
              <w:t xml:space="preserve">detail can be found if required </w:t>
            </w:r>
          </w:p>
        </w:tc>
      </w:tr>
      <w:tr w:rsidR="00B54CCF" w14:paraId="0D9E2E5E" w14:textId="77777777">
        <w:trPr>
          <w:trHeight w:val="3562"/>
        </w:trPr>
        <w:tc>
          <w:tcPr>
            <w:tcW w:w="2667" w:type="dxa"/>
            <w:tcBorders>
              <w:top w:val="single" w:sz="4" w:space="0" w:color="000000"/>
              <w:left w:val="single" w:sz="4" w:space="0" w:color="000000"/>
              <w:bottom w:val="single" w:sz="4" w:space="0" w:color="000000"/>
              <w:right w:val="single" w:sz="4" w:space="0" w:color="000000"/>
            </w:tcBorders>
          </w:tcPr>
          <w:p w14:paraId="5ADA31F5" w14:textId="77777777" w:rsidR="00B54CCF" w:rsidRDefault="00DF1208">
            <w:pPr>
              <w:spacing w:after="0"/>
              <w:ind w:left="2" w:right="0" w:firstLine="0"/>
            </w:pPr>
            <w:r>
              <w:t xml:space="preserve">*Natural Flood Management maps </w:t>
            </w:r>
          </w:p>
        </w:tc>
        <w:tc>
          <w:tcPr>
            <w:tcW w:w="2315" w:type="dxa"/>
            <w:tcBorders>
              <w:top w:val="single" w:sz="4" w:space="0" w:color="000000"/>
              <w:left w:val="single" w:sz="4" w:space="0" w:color="000000"/>
              <w:bottom w:val="single" w:sz="4" w:space="0" w:color="000000"/>
              <w:right w:val="single" w:sz="4" w:space="0" w:color="000000"/>
            </w:tcBorders>
          </w:tcPr>
          <w:p w14:paraId="7FBB7CDC" w14:textId="77777777" w:rsidR="00B54CCF" w:rsidRDefault="00DF1208">
            <w:pPr>
              <w:spacing w:after="0"/>
              <w:ind w:left="7" w:right="0" w:firstLine="0"/>
            </w:pPr>
            <w:r>
              <w:t xml:space="preserve">Areas where land use change to restore nature could reduce flood risk </w:t>
            </w:r>
          </w:p>
        </w:tc>
        <w:tc>
          <w:tcPr>
            <w:tcW w:w="3116" w:type="dxa"/>
            <w:tcBorders>
              <w:top w:val="single" w:sz="4" w:space="0" w:color="000000"/>
              <w:left w:val="single" w:sz="4" w:space="0" w:color="000000"/>
              <w:bottom w:val="single" w:sz="4" w:space="0" w:color="000000"/>
              <w:right w:val="single" w:sz="4" w:space="0" w:color="000000"/>
            </w:tcBorders>
          </w:tcPr>
          <w:p w14:paraId="56B20399" w14:textId="77777777" w:rsidR="00B54CCF" w:rsidRDefault="00DF1208">
            <w:pPr>
              <w:spacing w:after="0"/>
              <w:ind w:left="88" w:right="0" w:firstLine="0"/>
            </w:pPr>
            <w:r>
              <w:t xml:space="preserve">Identify areas that need to be protecting for their role in reducing flood risk, and opportunity mapping for nature based solutions which could link into bluegreen infrastructure and nature networks  </w:t>
            </w:r>
          </w:p>
        </w:tc>
        <w:tc>
          <w:tcPr>
            <w:tcW w:w="3701" w:type="dxa"/>
            <w:tcBorders>
              <w:top w:val="single" w:sz="4" w:space="0" w:color="000000"/>
              <w:left w:val="single" w:sz="4" w:space="0" w:color="000000"/>
              <w:bottom w:val="single" w:sz="4" w:space="0" w:color="000000"/>
              <w:right w:val="single" w:sz="4" w:space="0" w:color="000000"/>
            </w:tcBorders>
          </w:tcPr>
          <w:p w14:paraId="0640F235" w14:textId="77777777" w:rsidR="00B54CCF" w:rsidRDefault="00DF1208">
            <w:pPr>
              <w:spacing w:after="238" w:line="361" w:lineRule="auto"/>
              <w:ind w:left="6" w:right="0" w:firstLine="0"/>
            </w:pPr>
            <w:r>
              <w:t xml:space="preserve">Policy 2 Climate mitigation and adaptation </w:t>
            </w:r>
          </w:p>
          <w:p w14:paraId="049884C5" w14:textId="77777777" w:rsidR="00B54CCF" w:rsidRDefault="00DF1208">
            <w:pPr>
              <w:spacing w:after="357"/>
              <w:ind w:left="6" w:right="0" w:firstLine="0"/>
            </w:pPr>
            <w:r>
              <w:t xml:space="preserve">Policy 3 Biodiversity </w:t>
            </w:r>
          </w:p>
          <w:p w14:paraId="6A2A1ECE" w14:textId="77777777" w:rsidR="00B54CCF" w:rsidRDefault="00DF1208">
            <w:pPr>
              <w:spacing w:after="355"/>
              <w:ind w:left="6" w:right="0" w:firstLine="0"/>
            </w:pPr>
            <w:r>
              <w:t xml:space="preserve">Policy 4 Natural Places </w:t>
            </w:r>
          </w:p>
          <w:p w14:paraId="6CECA93D" w14:textId="7D215737" w:rsidR="00B54CCF" w:rsidRDefault="00DF1208">
            <w:pPr>
              <w:spacing w:after="0"/>
              <w:ind w:left="6" w:right="0" w:firstLine="0"/>
            </w:pPr>
            <w:r>
              <w:t>Policy 10 Coastal development</w:t>
            </w:r>
          </w:p>
        </w:tc>
        <w:tc>
          <w:tcPr>
            <w:tcW w:w="3341" w:type="dxa"/>
            <w:tcBorders>
              <w:top w:val="single" w:sz="4" w:space="0" w:color="000000"/>
              <w:left w:val="single" w:sz="4" w:space="0" w:color="000000"/>
              <w:bottom w:val="single" w:sz="4" w:space="0" w:color="000000"/>
              <w:right w:val="single" w:sz="4" w:space="0" w:color="000000"/>
            </w:tcBorders>
          </w:tcPr>
          <w:p w14:paraId="4E257249" w14:textId="77777777" w:rsidR="00B54CCF" w:rsidRDefault="00B54CCF">
            <w:pPr>
              <w:spacing w:after="0"/>
              <w:ind w:left="0" w:right="44" w:firstLine="0"/>
              <w:jc w:val="center"/>
            </w:pPr>
            <w:hyperlink r:id="rId42">
              <w:r>
                <w:rPr>
                  <w:color w:val="016574"/>
                  <w:u w:val="single" w:color="016574"/>
                </w:rPr>
                <w:t>SEPA FRM Map Viewer</w:t>
              </w:r>
            </w:hyperlink>
            <w:hyperlink r:id="rId43">
              <w:r>
                <w:t xml:space="preserve"> </w:t>
              </w:r>
            </w:hyperlink>
          </w:p>
        </w:tc>
      </w:tr>
    </w:tbl>
    <w:p w14:paraId="08658972"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3F2CD32E"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A567DDB"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327112E"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CCAC44A"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9D915A8"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820D8E0" w14:textId="77777777" w:rsidR="00B54CCF" w:rsidRDefault="00DF1208">
            <w:pPr>
              <w:spacing w:after="0"/>
              <w:ind w:left="0" w:right="8" w:firstLine="0"/>
              <w:jc w:val="center"/>
            </w:pPr>
            <w:r>
              <w:rPr>
                <w:b/>
                <w:color w:val="FFFFFF"/>
              </w:rPr>
              <w:t xml:space="preserve">Where you can find it </w:t>
            </w:r>
          </w:p>
        </w:tc>
      </w:tr>
      <w:tr w:rsidR="00B54CCF" w14:paraId="4C9ECA64" w14:textId="77777777">
        <w:trPr>
          <w:trHeight w:val="2797"/>
        </w:trPr>
        <w:tc>
          <w:tcPr>
            <w:tcW w:w="2667" w:type="dxa"/>
            <w:tcBorders>
              <w:top w:val="single" w:sz="8" w:space="0" w:color="000000"/>
              <w:left w:val="single" w:sz="4" w:space="0" w:color="000000"/>
              <w:bottom w:val="single" w:sz="4" w:space="0" w:color="000000"/>
              <w:right w:val="single" w:sz="4" w:space="0" w:color="000000"/>
            </w:tcBorders>
          </w:tcPr>
          <w:p w14:paraId="35AE6254"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7DFF0974"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3C1A9848" w14:textId="5587ECB3" w:rsidR="00B54CCF" w:rsidRDefault="00B54CCF" w:rsidP="00A735EC">
            <w:pPr>
              <w:spacing w:after="355"/>
              <w:ind w:left="0" w:right="0" w:firstLine="0"/>
            </w:pPr>
          </w:p>
          <w:p w14:paraId="6350E6C8" w14:textId="77777777" w:rsidR="00B54CCF" w:rsidRDefault="00DF1208">
            <w:pPr>
              <w:spacing w:after="0"/>
              <w:ind w:left="88"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31B284B0" w14:textId="77777777" w:rsidR="00B54CCF" w:rsidRDefault="00DF1208" w:rsidP="00FC77FA">
            <w:pPr>
              <w:spacing w:after="355"/>
              <w:ind w:left="0" w:right="0" w:firstLine="0"/>
            </w:pPr>
            <w:r>
              <w:t xml:space="preserve">Policy 18 Infrastructure First </w:t>
            </w:r>
          </w:p>
          <w:p w14:paraId="28991B59" w14:textId="77777777" w:rsidR="00B54CCF" w:rsidRDefault="00DF1208">
            <w:pPr>
              <w:spacing w:after="238" w:line="361" w:lineRule="auto"/>
              <w:ind w:left="6" w:right="0" w:firstLine="0"/>
            </w:pPr>
            <w:r>
              <w:t xml:space="preserve">Policy 20 Blue and green infrastructure  </w:t>
            </w:r>
          </w:p>
          <w:p w14:paraId="14BADCC8" w14:textId="77777777" w:rsidR="00B54CCF" w:rsidRDefault="00DF1208">
            <w:pPr>
              <w:spacing w:after="117"/>
              <w:ind w:left="6" w:right="0" w:firstLine="0"/>
            </w:pPr>
            <w:r>
              <w:t xml:space="preserve">Policy 22 Flood risk and water </w:t>
            </w:r>
          </w:p>
          <w:p w14:paraId="5FB4A804" w14:textId="77777777" w:rsidR="00B54CCF" w:rsidRDefault="00DF1208">
            <w:pPr>
              <w:spacing w:after="0"/>
              <w:ind w:left="6" w:right="0" w:firstLine="0"/>
            </w:pPr>
            <w:r>
              <w:t xml:space="preserve">management  </w:t>
            </w:r>
          </w:p>
        </w:tc>
        <w:tc>
          <w:tcPr>
            <w:tcW w:w="3341" w:type="dxa"/>
            <w:tcBorders>
              <w:top w:val="single" w:sz="8" w:space="0" w:color="000000"/>
              <w:left w:val="single" w:sz="4" w:space="0" w:color="000000"/>
              <w:bottom w:val="single" w:sz="4" w:space="0" w:color="000000"/>
              <w:right w:val="single" w:sz="4" w:space="0" w:color="000000"/>
            </w:tcBorders>
          </w:tcPr>
          <w:p w14:paraId="309E869C" w14:textId="77777777" w:rsidR="00B54CCF" w:rsidRDefault="00B54CCF">
            <w:pPr>
              <w:spacing w:after="160"/>
              <w:ind w:left="0" w:right="0" w:firstLine="0"/>
            </w:pPr>
          </w:p>
        </w:tc>
      </w:tr>
      <w:tr w:rsidR="00B54CCF" w14:paraId="0022A9C1" w14:textId="77777777">
        <w:trPr>
          <w:trHeight w:val="4153"/>
        </w:trPr>
        <w:tc>
          <w:tcPr>
            <w:tcW w:w="2667" w:type="dxa"/>
            <w:tcBorders>
              <w:top w:val="single" w:sz="4" w:space="0" w:color="000000"/>
              <w:left w:val="single" w:sz="4" w:space="0" w:color="000000"/>
              <w:bottom w:val="single" w:sz="4" w:space="0" w:color="000000"/>
              <w:right w:val="single" w:sz="4" w:space="0" w:color="000000"/>
            </w:tcBorders>
          </w:tcPr>
          <w:p w14:paraId="02C72F41" w14:textId="77777777" w:rsidR="00B54CCF" w:rsidRDefault="00DF1208" w:rsidP="00A735EC">
            <w:pPr>
              <w:spacing w:after="0"/>
              <w:ind w:left="0" w:right="0" w:firstLine="0"/>
            </w:pPr>
            <w:r>
              <w:t xml:space="preserve">*Reservoir inundation maps </w:t>
            </w:r>
          </w:p>
        </w:tc>
        <w:tc>
          <w:tcPr>
            <w:tcW w:w="2315" w:type="dxa"/>
            <w:tcBorders>
              <w:top w:val="single" w:sz="4" w:space="0" w:color="000000"/>
              <w:left w:val="single" w:sz="4" w:space="0" w:color="000000"/>
              <w:bottom w:val="single" w:sz="4" w:space="0" w:color="000000"/>
              <w:right w:val="single" w:sz="4" w:space="0" w:color="000000"/>
            </w:tcBorders>
          </w:tcPr>
          <w:p w14:paraId="2E6C8AAF" w14:textId="77777777" w:rsidR="00B54CCF" w:rsidRDefault="00DF1208">
            <w:pPr>
              <w:spacing w:after="0"/>
              <w:ind w:left="7" w:right="0" w:firstLine="0"/>
            </w:pP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5112CA7" w14:textId="77777777" w:rsidR="00B54CCF" w:rsidRDefault="00DF1208">
            <w:pPr>
              <w:spacing w:after="0"/>
              <w:ind w:left="88" w:right="0" w:firstLine="0"/>
            </w:pPr>
            <w:r>
              <w:t xml:space="preserve">Although the risk of reservoir inundation is generally considered to be low enough to not be considered in most planning decisions, it would be advisable for any spatial strategy, particularly for new settlements or significant new development areas, to </w:t>
            </w:r>
          </w:p>
        </w:tc>
        <w:tc>
          <w:tcPr>
            <w:tcW w:w="3701" w:type="dxa"/>
            <w:tcBorders>
              <w:top w:val="single" w:sz="4" w:space="0" w:color="000000"/>
              <w:left w:val="single" w:sz="4" w:space="0" w:color="000000"/>
              <w:bottom w:val="single" w:sz="4" w:space="0" w:color="000000"/>
              <w:right w:val="single" w:sz="4" w:space="0" w:color="000000"/>
            </w:tcBorders>
          </w:tcPr>
          <w:p w14:paraId="4EEABB50" w14:textId="77777777" w:rsidR="00B54CCF" w:rsidRDefault="00DF1208">
            <w:pPr>
              <w:spacing w:after="242" w:line="359" w:lineRule="auto"/>
              <w:ind w:left="6" w:right="0" w:firstLine="0"/>
            </w:pPr>
            <w:r>
              <w:t xml:space="preserve">Policy 2 Climate mitigation and adaptation </w:t>
            </w:r>
          </w:p>
          <w:p w14:paraId="1E20D231" w14:textId="77777777" w:rsidR="00B54CCF" w:rsidRDefault="00DF1208">
            <w:pPr>
              <w:spacing w:after="355"/>
              <w:ind w:left="6" w:right="0" w:firstLine="0"/>
            </w:pPr>
            <w:r>
              <w:t xml:space="preserve">Policy 16 Quality Homes </w:t>
            </w:r>
          </w:p>
          <w:p w14:paraId="6C2C6B61" w14:textId="77777777" w:rsidR="00B54CCF" w:rsidRDefault="00DF1208">
            <w:pPr>
              <w:spacing w:after="346" w:line="361" w:lineRule="auto"/>
              <w:ind w:left="6" w:right="0" w:firstLine="0"/>
            </w:pPr>
            <w:r>
              <w:t xml:space="preserve">Policy 22 Flood risk and water management </w:t>
            </w:r>
          </w:p>
          <w:p w14:paraId="7F20504F"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15B5F272" w14:textId="77777777" w:rsidR="00B54CCF" w:rsidRDefault="00DF1208">
            <w:pPr>
              <w:spacing w:after="0"/>
              <w:ind w:left="438" w:right="0" w:firstLine="0"/>
            </w:pPr>
            <w:r>
              <w:t xml:space="preserve">SEPA </w:t>
            </w:r>
            <w:hyperlink r:id="rId44">
              <w:r w:rsidR="00B54CCF">
                <w:rPr>
                  <w:color w:val="0000FF"/>
                  <w:u w:val="single" w:color="0000FF"/>
                </w:rPr>
                <w:t>Controlled</w:t>
              </w:r>
            </w:hyperlink>
            <w:hyperlink r:id="rId45">
              <w:r w:rsidR="00B54CCF">
                <w:rPr>
                  <w:color w:val="0000FF"/>
                </w:rPr>
                <w:t xml:space="preserve"> </w:t>
              </w:r>
            </w:hyperlink>
            <w:hyperlink r:id="rId46">
              <w:r w:rsidR="00B54CCF">
                <w:rPr>
                  <w:color w:val="0000FF"/>
                  <w:u w:val="single" w:color="0000FF"/>
                </w:rPr>
                <w:t>Reservoirs Register</w:t>
              </w:r>
            </w:hyperlink>
            <w:hyperlink r:id="rId47">
              <w:r w:rsidR="00B54CCF">
                <w:t xml:space="preserve"> </w:t>
              </w:r>
            </w:hyperlink>
            <w:r>
              <w:t xml:space="preserve">including inundation mapping.   </w:t>
            </w:r>
          </w:p>
        </w:tc>
      </w:tr>
    </w:tbl>
    <w:p w14:paraId="4CD6F647"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45316D0A"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DB2DF3A"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2AAFB5"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AA35B24"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7EC4A40"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EE93F62" w14:textId="77777777" w:rsidR="00B54CCF" w:rsidRDefault="00DF1208">
            <w:pPr>
              <w:spacing w:after="0"/>
              <w:ind w:left="0" w:right="8" w:firstLine="0"/>
              <w:jc w:val="center"/>
            </w:pPr>
            <w:r>
              <w:rPr>
                <w:b/>
                <w:color w:val="FFFFFF"/>
              </w:rPr>
              <w:t xml:space="preserve">Where you can find it </w:t>
            </w:r>
          </w:p>
        </w:tc>
      </w:tr>
      <w:tr w:rsidR="00B54CCF" w14:paraId="511D7084" w14:textId="77777777">
        <w:trPr>
          <w:trHeight w:val="2317"/>
        </w:trPr>
        <w:tc>
          <w:tcPr>
            <w:tcW w:w="2667" w:type="dxa"/>
            <w:tcBorders>
              <w:top w:val="single" w:sz="8" w:space="0" w:color="000000"/>
              <w:left w:val="single" w:sz="4" w:space="0" w:color="000000"/>
              <w:bottom w:val="single" w:sz="4" w:space="0" w:color="000000"/>
              <w:right w:val="single" w:sz="4" w:space="0" w:color="000000"/>
            </w:tcBorders>
          </w:tcPr>
          <w:p w14:paraId="1430FBB1"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36346DB9"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1462236F" w14:textId="77777777" w:rsidR="00B54CCF" w:rsidRDefault="00DF1208">
            <w:pPr>
              <w:spacing w:after="0"/>
              <w:ind w:left="88" w:right="0" w:firstLine="0"/>
            </w:pPr>
            <w:r>
              <w:t xml:space="preserve">avoid places where there may be a future risk from declining assets or increased pressure due to climate change. </w:t>
            </w:r>
          </w:p>
        </w:tc>
        <w:tc>
          <w:tcPr>
            <w:tcW w:w="3701" w:type="dxa"/>
            <w:tcBorders>
              <w:top w:val="single" w:sz="8" w:space="0" w:color="000000"/>
              <w:left w:val="single" w:sz="4" w:space="0" w:color="000000"/>
              <w:bottom w:val="single" w:sz="4" w:space="0" w:color="000000"/>
              <w:right w:val="single" w:sz="4" w:space="0" w:color="000000"/>
            </w:tcBorders>
          </w:tcPr>
          <w:p w14:paraId="13F608E8"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60C06CDE" w14:textId="77777777" w:rsidR="00B54CCF" w:rsidRDefault="00B54CCF">
            <w:pPr>
              <w:spacing w:after="160"/>
              <w:ind w:left="0" w:right="0" w:firstLine="0"/>
            </w:pPr>
          </w:p>
        </w:tc>
      </w:tr>
      <w:tr w:rsidR="00B54CCF" w14:paraId="4ACF7DDF"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7172590F" w14:textId="77777777" w:rsidR="00B54CCF" w:rsidRDefault="00DF1208">
            <w:pPr>
              <w:spacing w:after="0"/>
              <w:ind w:left="432" w:right="0" w:firstLine="0"/>
            </w:pPr>
            <w:r>
              <w:t xml:space="preserve">External evidence sources </w:t>
            </w:r>
          </w:p>
        </w:tc>
      </w:tr>
      <w:tr w:rsidR="00B54CCF" w14:paraId="0B5852DD" w14:textId="77777777">
        <w:trPr>
          <w:trHeight w:val="3978"/>
        </w:trPr>
        <w:tc>
          <w:tcPr>
            <w:tcW w:w="2667" w:type="dxa"/>
            <w:tcBorders>
              <w:top w:val="single" w:sz="4" w:space="0" w:color="000000"/>
              <w:left w:val="single" w:sz="4" w:space="0" w:color="000000"/>
              <w:bottom w:val="single" w:sz="4" w:space="0" w:color="000000"/>
              <w:right w:val="single" w:sz="4" w:space="0" w:color="000000"/>
            </w:tcBorders>
          </w:tcPr>
          <w:p w14:paraId="151CC3BC" w14:textId="77777777" w:rsidR="00B54CCF" w:rsidRDefault="00DF1208">
            <w:pPr>
              <w:spacing w:after="0"/>
              <w:ind w:left="2" w:right="0" w:firstLine="0"/>
            </w:pPr>
            <w:r>
              <w:t xml:space="preserve">*Information on Flood Defences and Schemes </w:t>
            </w:r>
          </w:p>
        </w:tc>
        <w:tc>
          <w:tcPr>
            <w:tcW w:w="2315" w:type="dxa"/>
            <w:tcBorders>
              <w:top w:val="single" w:sz="4" w:space="0" w:color="000000"/>
              <w:left w:val="single" w:sz="4" w:space="0" w:color="000000"/>
              <w:bottom w:val="single" w:sz="4" w:space="0" w:color="000000"/>
              <w:right w:val="single" w:sz="4" w:space="0" w:color="000000"/>
            </w:tcBorders>
          </w:tcPr>
          <w:p w14:paraId="0B8DB01C" w14:textId="77777777" w:rsidR="00B54CCF" w:rsidRDefault="00DF1208">
            <w:pPr>
              <w:spacing w:after="0" w:line="361" w:lineRule="auto"/>
              <w:ind w:left="7" w:right="0" w:firstLine="0"/>
            </w:pPr>
            <w:r>
              <w:t xml:space="preserve">Identify areas which rely on flood </w:t>
            </w:r>
          </w:p>
          <w:p w14:paraId="55A9C71C" w14:textId="77777777" w:rsidR="00B54CCF" w:rsidRDefault="00DF1208">
            <w:pPr>
              <w:spacing w:after="0"/>
              <w:ind w:left="7" w:right="0" w:firstLine="0"/>
            </w:pPr>
            <w:r>
              <w:t xml:space="preserve">schemes and defences for protection from flooding  </w:t>
            </w:r>
          </w:p>
        </w:tc>
        <w:tc>
          <w:tcPr>
            <w:tcW w:w="3116" w:type="dxa"/>
            <w:tcBorders>
              <w:top w:val="single" w:sz="4" w:space="0" w:color="000000"/>
              <w:left w:val="single" w:sz="4" w:space="0" w:color="000000"/>
              <w:bottom w:val="single" w:sz="4" w:space="0" w:color="000000"/>
              <w:right w:val="single" w:sz="4" w:space="0" w:color="000000"/>
            </w:tcBorders>
          </w:tcPr>
          <w:p w14:paraId="6D486C10" w14:textId="77777777" w:rsidR="00B54CCF" w:rsidRDefault="00DF1208">
            <w:pPr>
              <w:spacing w:after="0"/>
              <w:ind w:left="88" w:right="0" w:firstLine="0"/>
            </w:pPr>
            <w:r>
              <w:t xml:space="preserve">Understanding where flood defence schemes help reduce risk and can be factored into assessing areas at risk of flooding or in a flood risk area. It should be noted that defences protect existing development and may not </w:t>
            </w:r>
          </w:p>
        </w:tc>
        <w:tc>
          <w:tcPr>
            <w:tcW w:w="3701" w:type="dxa"/>
            <w:tcBorders>
              <w:top w:val="single" w:sz="4" w:space="0" w:color="000000"/>
              <w:left w:val="single" w:sz="4" w:space="0" w:color="000000"/>
              <w:bottom w:val="single" w:sz="4" w:space="0" w:color="000000"/>
              <w:right w:val="single" w:sz="4" w:space="0" w:color="000000"/>
            </w:tcBorders>
          </w:tcPr>
          <w:p w14:paraId="0E669B6D" w14:textId="77777777" w:rsidR="00B54CCF" w:rsidRDefault="00DF1208">
            <w:pPr>
              <w:spacing w:after="238" w:line="361" w:lineRule="auto"/>
              <w:ind w:left="6" w:right="0" w:firstLine="0"/>
            </w:pPr>
            <w:r>
              <w:t xml:space="preserve">Policy 2 Climate mitigation and adaptation </w:t>
            </w:r>
          </w:p>
          <w:p w14:paraId="11655095" w14:textId="77777777" w:rsidR="00B54CCF" w:rsidRDefault="00DF1208">
            <w:pPr>
              <w:spacing w:after="401"/>
              <w:ind w:left="6" w:right="0" w:firstLine="0"/>
            </w:pPr>
            <w:r>
              <w:t xml:space="preserve">Policy 10 Coastal development </w:t>
            </w:r>
          </w:p>
          <w:p w14:paraId="76D12F81" w14:textId="77777777" w:rsidR="00B54CCF" w:rsidRDefault="00DF1208">
            <w:pPr>
              <w:spacing w:after="379"/>
              <w:ind w:left="-14" w:right="0" w:firstLine="0"/>
            </w:pPr>
            <w:r>
              <w:t xml:space="preserve"> Policy 18 Infrastructure First </w:t>
            </w:r>
          </w:p>
          <w:p w14:paraId="52185DBA" w14:textId="77777777" w:rsidR="00B54CCF" w:rsidRDefault="00DF1208">
            <w:pPr>
              <w:spacing w:after="117"/>
              <w:ind w:left="6" w:right="0" w:firstLine="0"/>
            </w:pPr>
            <w:r>
              <w:t xml:space="preserve">Policy 22 Flood risk and water </w:t>
            </w:r>
          </w:p>
          <w:p w14:paraId="0BD077C6" w14:textId="77777777" w:rsidR="00B54CCF" w:rsidRDefault="00DF1208">
            <w:pPr>
              <w:spacing w:after="0"/>
              <w:ind w:left="6" w:right="0" w:firstLine="0"/>
            </w:pPr>
            <w:r>
              <w:t xml:space="preserve">management  </w:t>
            </w:r>
          </w:p>
        </w:tc>
        <w:tc>
          <w:tcPr>
            <w:tcW w:w="3341" w:type="dxa"/>
            <w:tcBorders>
              <w:top w:val="single" w:sz="4" w:space="0" w:color="000000"/>
              <w:left w:val="single" w:sz="4" w:space="0" w:color="000000"/>
              <w:bottom w:val="single" w:sz="4" w:space="0" w:color="000000"/>
              <w:right w:val="single" w:sz="4" w:space="0" w:color="000000"/>
            </w:tcBorders>
          </w:tcPr>
          <w:p w14:paraId="578F9A2E" w14:textId="77777777" w:rsidR="00B54CCF" w:rsidRDefault="00DF1208">
            <w:pPr>
              <w:spacing w:after="241" w:line="360" w:lineRule="auto"/>
              <w:ind w:left="297" w:right="0" w:firstLine="0"/>
            </w:pPr>
            <w:r>
              <w:t xml:space="preserve">The </w:t>
            </w:r>
            <w:hyperlink r:id="rId48">
              <w:r w:rsidR="00B54CCF">
                <w:rPr>
                  <w:color w:val="016574"/>
                  <w:u w:val="single" w:color="016574"/>
                </w:rPr>
                <w:t>Scottish Flood Defence</w:t>
              </w:r>
            </w:hyperlink>
            <w:hyperlink r:id="rId49">
              <w:r w:rsidR="00B54CCF">
                <w:rPr>
                  <w:color w:val="016574"/>
                </w:rPr>
                <w:t xml:space="preserve"> </w:t>
              </w:r>
            </w:hyperlink>
            <w:hyperlink r:id="rId50">
              <w:r w:rsidR="00B54CCF">
                <w:rPr>
                  <w:color w:val="016574"/>
                  <w:u w:val="single" w:color="016574"/>
                </w:rPr>
                <w:t>Asset Database</w:t>
              </w:r>
            </w:hyperlink>
            <w:hyperlink r:id="rId51">
              <w:r w:rsidR="00B54CCF">
                <w:t xml:space="preserve"> </w:t>
              </w:r>
            </w:hyperlink>
            <w:r>
              <w:t xml:space="preserve">(need to be a registered user).  </w:t>
            </w:r>
          </w:p>
          <w:p w14:paraId="3B1AB9D7" w14:textId="77777777" w:rsidR="00B54CCF" w:rsidRDefault="00DF1208">
            <w:pPr>
              <w:spacing w:after="0"/>
              <w:ind w:left="368" w:right="0" w:firstLine="0"/>
            </w:pPr>
            <w:r>
              <w:t xml:space="preserve">Local Authorities will have more detailed information on their defences, including more up to date condition inspections/assessments. Where new development is </w:t>
            </w:r>
          </w:p>
        </w:tc>
      </w:tr>
    </w:tbl>
    <w:p w14:paraId="566F8F06" w14:textId="77777777" w:rsidR="00B54CCF" w:rsidRDefault="00B54CCF">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5FCF1407"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0CEAF80"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42F7E91"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D175BF1"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42EE92B"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6B3EE70" w14:textId="77777777" w:rsidR="00B54CCF" w:rsidRDefault="00DF1208">
            <w:pPr>
              <w:spacing w:after="0"/>
              <w:ind w:left="0" w:right="11" w:firstLine="0"/>
              <w:jc w:val="center"/>
            </w:pPr>
            <w:r>
              <w:rPr>
                <w:b/>
                <w:color w:val="FFFFFF"/>
              </w:rPr>
              <w:t xml:space="preserve">Where you can find it </w:t>
            </w:r>
          </w:p>
        </w:tc>
      </w:tr>
      <w:tr w:rsidR="00B54CCF" w14:paraId="69525217" w14:textId="77777777">
        <w:trPr>
          <w:trHeight w:val="2557"/>
        </w:trPr>
        <w:tc>
          <w:tcPr>
            <w:tcW w:w="2667" w:type="dxa"/>
            <w:tcBorders>
              <w:top w:val="single" w:sz="8" w:space="0" w:color="000000"/>
              <w:left w:val="single" w:sz="4" w:space="0" w:color="000000"/>
              <w:bottom w:val="single" w:sz="4" w:space="0" w:color="000000"/>
              <w:right w:val="single" w:sz="4" w:space="0" w:color="000000"/>
            </w:tcBorders>
          </w:tcPr>
          <w:p w14:paraId="26404C7A"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0BC2A86F"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45C46212" w14:textId="77777777" w:rsidR="00B54CCF" w:rsidRDefault="00DF1208">
            <w:pPr>
              <w:spacing w:after="243" w:line="359" w:lineRule="auto"/>
              <w:ind w:left="85" w:right="0" w:firstLine="0"/>
            </w:pPr>
            <w:r>
              <w:t xml:space="preserve">be suitable to support new development. </w:t>
            </w:r>
          </w:p>
          <w:p w14:paraId="19F32BC7" w14:textId="77777777" w:rsidR="00B54CCF" w:rsidRDefault="00DF1208">
            <w:pPr>
              <w:spacing w:after="0"/>
              <w:ind w:left="85" w:right="0" w:firstLine="0"/>
            </w:pPr>
            <w:r>
              <w:t xml:space="preserve">Protecting land needed for future planned flood protection schemes </w:t>
            </w:r>
          </w:p>
        </w:tc>
        <w:tc>
          <w:tcPr>
            <w:tcW w:w="3701" w:type="dxa"/>
            <w:tcBorders>
              <w:top w:val="single" w:sz="8" w:space="0" w:color="000000"/>
              <w:left w:val="single" w:sz="4" w:space="0" w:color="000000"/>
              <w:bottom w:val="single" w:sz="4" w:space="0" w:color="000000"/>
              <w:right w:val="single" w:sz="4" w:space="0" w:color="000000"/>
            </w:tcBorders>
          </w:tcPr>
          <w:p w14:paraId="20E31F9A"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44401429" w14:textId="77777777" w:rsidR="00B54CCF" w:rsidRDefault="00DF1208">
            <w:pPr>
              <w:spacing w:after="0"/>
              <w:ind w:left="366" w:right="24" w:firstLine="0"/>
              <w:jc w:val="both"/>
            </w:pPr>
            <w:r>
              <w:t xml:space="preserve">supported behind schemes, additional work may be required. </w:t>
            </w:r>
          </w:p>
        </w:tc>
      </w:tr>
      <w:tr w:rsidR="00B54CCF" w14:paraId="6E1784EC" w14:textId="77777777">
        <w:trPr>
          <w:trHeight w:val="4350"/>
        </w:trPr>
        <w:tc>
          <w:tcPr>
            <w:tcW w:w="2667" w:type="dxa"/>
            <w:tcBorders>
              <w:top w:val="single" w:sz="4" w:space="0" w:color="000000"/>
              <w:left w:val="single" w:sz="4" w:space="0" w:color="000000"/>
              <w:bottom w:val="single" w:sz="4" w:space="0" w:color="000000"/>
              <w:right w:val="single" w:sz="4" w:space="0" w:color="000000"/>
            </w:tcBorders>
          </w:tcPr>
          <w:p w14:paraId="16243D76" w14:textId="77777777" w:rsidR="00B54CCF" w:rsidRDefault="00DF1208">
            <w:pPr>
              <w:spacing w:after="0"/>
              <w:ind w:left="0" w:right="0" w:firstLine="0"/>
            </w:pPr>
            <w:r>
              <w:t xml:space="preserve">*Information on past flooding that has happened </w:t>
            </w:r>
          </w:p>
        </w:tc>
        <w:tc>
          <w:tcPr>
            <w:tcW w:w="2315" w:type="dxa"/>
            <w:tcBorders>
              <w:top w:val="single" w:sz="4" w:space="0" w:color="000000"/>
              <w:left w:val="single" w:sz="4" w:space="0" w:color="000000"/>
              <w:bottom w:val="single" w:sz="4" w:space="0" w:color="000000"/>
              <w:right w:val="single" w:sz="4" w:space="0" w:color="000000"/>
            </w:tcBorders>
          </w:tcPr>
          <w:p w14:paraId="07568A13" w14:textId="77777777" w:rsidR="00B54CCF" w:rsidRDefault="00DF1208">
            <w:pPr>
              <w:spacing w:after="0"/>
              <w:ind w:left="5" w:right="0" w:firstLine="0"/>
            </w:pPr>
            <w:r>
              <w:t xml:space="preserve">Evidence on actual flood events that have happened in the past </w:t>
            </w:r>
          </w:p>
        </w:tc>
        <w:tc>
          <w:tcPr>
            <w:tcW w:w="3116" w:type="dxa"/>
            <w:tcBorders>
              <w:top w:val="single" w:sz="4" w:space="0" w:color="000000"/>
              <w:left w:val="single" w:sz="4" w:space="0" w:color="000000"/>
              <w:bottom w:val="single" w:sz="4" w:space="0" w:color="000000"/>
              <w:right w:val="single" w:sz="4" w:space="0" w:color="000000"/>
            </w:tcBorders>
          </w:tcPr>
          <w:p w14:paraId="1DFBA2D7" w14:textId="77777777" w:rsidR="00B54CCF" w:rsidRDefault="00DF1208">
            <w:pPr>
              <w:spacing w:after="241" w:line="360" w:lineRule="auto"/>
              <w:ind w:left="85" w:right="0" w:firstLine="0"/>
            </w:pPr>
            <w:r>
              <w:t xml:space="preserve">Supplementing and verifying other sources of information on flood risk for an area </w:t>
            </w:r>
          </w:p>
          <w:p w14:paraId="59A2E4D3" w14:textId="77777777" w:rsidR="00B54CCF" w:rsidRDefault="00DF1208">
            <w:pPr>
              <w:spacing w:after="355"/>
              <w:ind w:left="85" w:right="0" w:firstLine="0"/>
            </w:pPr>
            <w:r>
              <w:t xml:space="preserve"> </w:t>
            </w:r>
          </w:p>
          <w:p w14:paraId="593160DF" w14:textId="77777777" w:rsidR="00B54CCF" w:rsidRDefault="00DF1208">
            <w:pPr>
              <w:spacing w:after="0"/>
              <w:ind w:left="85" w:right="0" w:firstLine="0"/>
            </w:pPr>
            <w: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565E2C45" w14:textId="77777777" w:rsidR="00B54CCF" w:rsidRDefault="00DF1208">
            <w:pPr>
              <w:spacing w:after="355"/>
              <w:ind w:left="4" w:right="0" w:firstLine="0"/>
            </w:pPr>
            <w:r>
              <w:t xml:space="preserve">Policy 3 Biodiversity </w:t>
            </w:r>
          </w:p>
          <w:p w14:paraId="75D52410" w14:textId="77777777" w:rsidR="00B54CCF" w:rsidRDefault="00DF1208">
            <w:pPr>
              <w:spacing w:after="357"/>
              <w:ind w:left="4" w:right="0" w:firstLine="0"/>
            </w:pPr>
            <w:r>
              <w:t xml:space="preserve">Policy 4 Natural Places </w:t>
            </w:r>
          </w:p>
          <w:p w14:paraId="0CD56138" w14:textId="77777777" w:rsidR="00B54CCF" w:rsidRDefault="00DF1208">
            <w:pPr>
              <w:spacing w:after="355"/>
              <w:ind w:left="4" w:right="0" w:firstLine="0"/>
            </w:pPr>
            <w:r>
              <w:t xml:space="preserve">Policy 10 Coastal development </w:t>
            </w:r>
          </w:p>
          <w:p w14:paraId="70FF47EE" w14:textId="77777777" w:rsidR="00B54CCF" w:rsidRDefault="00DF1208">
            <w:pPr>
              <w:spacing w:after="357"/>
              <w:ind w:left="4" w:right="0" w:firstLine="0"/>
            </w:pPr>
            <w:r>
              <w:t xml:space="preserve">Policy 16 Quality Homes </w:t>
            </w:r>
          </w:p>
          <w:p w14:paraId="0C776435" w14:textId="77777777" w:rsidR="00B54CCF" w:rsidRDefault="00DF1208">
            <w:pPr>
              <w:spacing w:after="355"/>
              <w:ind w:left="4" w:right="0" w:firstLine="0"/>
            </w:pPr>
            <w:r>
              <w:t xml:space="preserve">Policy 18 Infrastructure First </w:t>
            </w:r>
          </w:p>
          <w:p w14:paraId="5B4C0AB6" w14:textId="77777777" w:rsidR="00B54CCF" w:rsidRDefault="00DF1208">
            <w:pPr>
              <w:spacing w:after="0"/>
              <w:ind w:left="4" w:right="0" w:firstLine="0"/>
            </w:pPr>
            <w:r>
              <w:t xml:space="preserve">Policy 20 Blue and green infrastructure  </w:t>
            </w:r>
          </w:p>
        </w:tc>
        <w:tc>
          <w:tcPr>
            <w:tcW w:w="3341" w:type="dxa"/>
            <w:tcBorders>
              <w:top w:val="single" w:sz="4" w:space="0" w:color="000000"/>
              <w:left w:val="single" w:sz="4" w:space="0" w:color="000000"/>
              <w:bottom w:val="single" w:sz="4" w:space="0" w:color="000000"/>
              <w:right w:val="single" w:sz="4" w:space="0" w:color="000000"/>
            </w:tcBorders>
          </w:tcPr>
          <w:p w14:paraId="0F43D092" w14:textId="77777777" w:rsidR="00B54CCF" w:rsidRDefault="00DF1208">
            <w:pPr>
              <w:spacing w:after="115"/>
              <w:ind w:left="0" w:right="77" w:firstLine="0"/>
              <w:jc w:val="right"/>
            </w:pPr>
            <w:r>
              <w:t xml:space="preserve">Data can be obtained from </w:t>
            </w:r>
          </w:p>
          <w:p w14:paraId="37A52C75" w14:textId="77777777" w:rsidR="00B54CCF" w:rsidRDefault="00B54CCF">
            <w:pPr>
              <w:spacing w:after="117"/>
              <w:ind w:left="81" w:right="0" w:firstLine="0"/>
              <w:jc w:val="center"/>
            </w:pPr>
            <w:hyperlink r:id="rId52">
              <w:r>
                <w:rPr>
                  <w:color w:val="016574"/>
                  <w:u w:val="single" w:color="016574"/>
                </w:rPr>
                <w:t>SEPA on request</w:t>
              </w:r>
            </w:hyperlink>
            <w:hyperlink r:id="rId53">
              <w:r>
                <w:t>.</w:t>
              </w:r>
            </w:hyperlink>
            <w:r>
              <w:t xml:space="preserve"> Local </w:t>
            </w:r>
          </w:p>
          <w:p w14:paraId="56A75FEA" w14:textId="77777777" w:rsidR="00B54CCF" w:rsidRDefault="00DF1208">
            <w:pPr>
              <w:spacing w:after="0"/>
              <w:ind w:left="436" w:right="0" w:firstLine="0"/>
            </w:pPr>
            <w:r>
              <w:t xml:space="preserve">Authority and Scottish Water have their own records that may be more detailed </w:t>
            </w:r>
          </w:p>
        </w:tc>
      </w:tr>
    </w:tbl>
    <w:p w14:paraId="175347AD" w14:textId="77777777" w:rsidR="00B54CCF" w:rsidRDefault="00B54CCF">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1EC9C3A2"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0F167B9"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8252707"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4573D71"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1DCE24E"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1E2A466" w14:textId="77777777" w:rsidR="00B54CCF" w:rsidRDefault="00DF1208">
            <w:pPr>
              <w:spacing w:after="0"/>
              <w:ind w:left="0" w:right="11" w:firstLine="0"/>
              <w:jc w:val="center"/>
            </w:pPr>
            <w:r>
              <w:rPr>
                <w:b/>
                <w:color w:val="FFFFFF"/>
              </w:rPr>
              <w:t xml:space="preserve">Where you can find it </w:t>
            </w:r>
          </w:p>
        </w:tc>
      </w:tr>
      <w:tr w:rsidR="00B54CCF" w14:paraId="1746D1C7" w14:textId="77777777">
        <w:trPr>
          <w:trHeight w:val="1076"/>
        </w:trPr>
        <w:tc>
          <w:tcPr>
            <w:tcW w:w="2667" w:type="dxa"/>
            <w:tcBorders>
              <w:top w:val="single" w:sz="8" w:space="0" w:color="000000"/>
              <w:left w:val="single" w:sz="4" w:space="0" w:color="000000"/>
              <w:bottom w:val="single" w:sz="4" w:space="0" w:color="000000"/>
              <w:right w:val="single" w:sz="4" w:space="0" w:color="000000"/>
            </w:tcBorders>
          </w:tcPr>
          <w:p w14:paraId="3D62EAF4"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16DC68F6"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20B36270"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1CD41797" w14:textId="77777777" w:rsidR="00B54CCF" w:rsidRDefault="00DF1208">
            <w:pPr>
              <w:spacing w:after="0"/>
              <w:ind w:left="4" w:right="0" w:firstLine="0"/>
            </w:pPr>
            <w:r>
              <w:t xml:space="preserve">Policy 22 Flood risk and water management  </w:t>
            </w:r>
          </w:p>
        </w:tc>
        <w:tc>
          <w:tcPr>
            <w:tcW w:w="3341" w:type="dxa"/>
            <w:tcBorders>
              <w:top w:val="single" w:sz="8" w:space="0" w:color="000000"/>
              <w:left w:val="single" w:sz="4" w:space="0" w:color="000000"/>
              <w:bottom w:val="single" w:sz="4" w:space="0" w:color="000000"/>
              <w:right w:val="single" w:sz="4" w:space="0" w:color="000000"/>
            </w:tcBorders>
          </w:tcPr>
          <w:p w14:paraId="0F99B87A" w14:textId="77777777" w:rsidR="00B54CCF" w:rsidRDefault="00B54CCF">
            <w:pPr>
              <w:spacing w:after="160"/>
              <w:ind w:left="0" w:right="0" w:firstLine="0"/>
            </w:pPr>
          </w:p>
        </w:tc>
      </w:tr>
      <w:tr w:rsidR="00B54CCF" w14:paraId="058DE21E" w14:textId="77777777">
        <w:trPr>
          <w:trHeight w:val="4871"/>
        </w:trPr>
        <w:tc>
          <w:tcPr>
            <w:tcW w:w="2667" w:type="dxa"/>
            <w:tcBorders>
              <w:top w:val="single" w:sz="4" w:space="0" w:color="000000"/>
              <w:left w:val="single" w:sz="4" w:space="0" w:color="000000"/>
              <w:bottom w:val="single" w:sz="4" w:space="0" w:color="000000"/>
              <w:right w:val="single" w:sz="4" w:space="0" w:color="000000"/>
            </w:tcBorders>
          </w:tcPr>
          <w:p w14:paraId="12EA6E47" w14:textId="77777777" w:rsidR="00B54CCF" w:rsidRDefault="00DF1208">
            <w:pPr>
              <w:spacing w:after="117"/>
              <w:ind w:left="0" w:right="0" w:firstLine="0"/>
            </w:pPr>
            <w:r>
              <w:t xml:space="preserve">*Local Flood Risk </w:t>
            </w:r>
          </w:p>
          <w:p w14:paraId="469548FF" w14:textId="77777777" w:rsidR="00B54CCF" w:rsidRDefault="00DF1208">
            <w:pPr>
              <w:spacing w:after="115"/>
              <w:ind w:left="0" w:right="0" w:firstLine="0"/>
              <w:jc w:val="both"/>
            </w:pPr>
            <w:r>
              <w:t xml:space="preserve">Management Plans and </w:t>
            </w:r>
          </w:p>
          <w:p w14:paraId="681E491C" w14:textId="77777777" w:rsidR="00B54CCF" w:rsidRDefault="00DF1208">
            <w:pPr>
              <w:spacing w:after="117"/>
              <w:ind w:left="0" w:right="0" w:firstLine="0"/>
              <w:jc w:val="both"/>
            </w:pPr>
            <w:r>
              <w:t xml:space="preserve">Flood Risk Management </w:t>
            </w:r>
          </w:p>
          <w:p w14:paraId="6CE79548" w14:textId="77777777" w:rsidR="00B54CCF" w:rsidRDefault="00DF1208">
            <w:pPr>
              <w:spacing w:after="0"/>
              <w:ind w:left="0" w:right="0" w:firstLine="0"/>
            </w:pPr>
            <w:r>
              <w:t xml:space="preserve">Plans </w:t>
            </w:r>
          </w:p>
        </w:tc>
        <w:tc>
          <w:tcPr>
            <w:tcW w:w="2315" w:type="dxa"/>
            <w:tcBorders>
              <w:top w:val="single" w:sz="4" w:space="0" w:color="000000"/>
              <w:left w:val="single" w:sz="4" w:space="0" w:color="000000"/>
              <w:bottom w:val="single" w:sz="4" w:space="0" w:color="000000"/>
              <w:right w:val="single" w:sz="4" w:space="0" w:color="000000"/>
            </w:tcBorders>
          </w:tcPr>
          <w:p w14:paraId="0B56CA65" w14:textId="77777777" w:rsidR="00B54CCF" w:rsidRDefault="00DF1208">
            <w:pPr>
              <w:spacing w:after="0"/>
              <w:ind w:left="5" w:right="0" w:firstLine="0"/>
            </w:pPr>
            <w:r>
              <w:t xml:space="preserve">Identifies ongoing and future actions that are needed to manage flood risk, and which communities those actions are planned for </w:t>
            </w:r>
          </w:p>
        </w:tc>
        <w:tc>
          <w:tcPr>
            <w:tcW w:w="3116" w:type="dxa"/>
            <w:tcBorders>
              <w:top w:val="single" w:sz="4" w:space="0" w:color="000000"/>
              <w:left w:val="single" w:sz="4" w:space="0" w:color="000000"/>
              <w:bottom w:val="single" w:sz="4" w:space="0" w:color="000000"/>
              <w:right w:val="single" w:sz="4" w:space="0" w:color="000000"/>
            </w:tcBorders>
          </w:tcPr>
          <w:p w14:paraId="1B9F3313" w14:textId="77777777" w:rsidR="00B54CCF" w:rsidRDefault="00DF1208">
            <w:pPr>
              <w:spacing w:after="239" w:line="360" w:lineRule="auto"/>
              <w:ind w:left="85" w:right="0" w:firstLine="0"/>
            </w:pPr>
            <w:r>
              <w:t xml:space="preserve">To understand proposed actions to manage flood risk within the plan area that may influence the location of future developments and areas that may need protecting for their role in flood management </w:t>
            </w:r>
          </w:p>
          <w:p w14:paraId="45772416" w14:textId="77777777" w:rsidR="00B54CCF" w:rsidRDefault="00DF1208">
            <w:pPr>
              <w:spacing w:after="355"/>
              <w:ind w:left="85" w:right="0" w:firstLine="0"/>
            </w:pPr>
            <w:r>
              <w:t xml:space="preserve"> </w:t>
            </w:r>
          </w:p>
          <w:p w14:paraId="06B04513" w14:textId="77777777" w:rsidR="00B54CCF" w:rsidRDefault="00DF1208">
            <w:pPr>
              <w:spacing w:after="0"/>
              <w:ind w:left="6" w:right="0" w:firstLine="0"/>
            </w:pPr>
            <w: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33569EA7" w14:textId="77777777" w:rsidR="00B54CCF" w:rsidRDefault="00DF1208">
            <w:pPr>
              <w:spacing w:after="238" w:line="361" w:lineRule="auto"/>
              <w:ind w:left="4" w:right="0" w:firstLine="0"/>
            </w:pPr>
            <w:r>
              <w:t xml:space="preserve">Policy 2 Climate mitigation and adaptation </w:t>
            </w:r>
          </w:p>
          <w:p w14:paraId="1D1141B7" w14:textId="77777777" w:rsidR="00B54CCF" w:rsidRDefault="00DF1208">
            <w:pPr>
              <w:spacing w:after="357"/>
              <w:ind w:left="4" w:right="0" w:firstLine="0"/>
            </w:pPr>
            <w:r>
              <w:t xml:space="preserve">Policy 10 Coastal development </w:t>
            </w:r>
          </w:p>
          <w:p w14:paraId="3A12C32D" w14:textId="77777777" w:rsidR="00B54CCF" w:rsidRDefault="00DF1208">
            <w:pPr>
              <w:spacing w:after="355"/>
              <w:ind w:left="4" w:right="0" w:firstLine="0"/>
            </w:pPr>
            <w:r>
              <w:t xml:space="preserve">Policy 18 Infrastructure First </w:t>
            </w:r>
          </w:p>
          <w:p w14:paraId="7CD669F0" w14:textId="77777777" w:rsidR="00B54CCF" w:rsidRDefault="00DF1208">
            <w:pPr>
              <w:spacing w:after="238" w:line="361" w:lineRule="auto"/>
              <w:ind w:left="4" w:right="0" w:firstLine="0"/>
            </w:pPr>
            <w:r>
              <w:t xml:space="preserve">Policy 20 Blue and green infrastructure  </w:t>
            </w:r>
          </w:p>
          <w:p w14:paraId="48AB1F29" w14:textId="77777777" w:rsidR="00B54CCF" w:rsidRDefault="00DF1208">
            <w:pPr>
              <w:spacing w:after="117"/>
              <w:ind w:left="4" w:right="0" w:firstLine="0"/>
            </w:pPr>
            <w:r>
              <w:t xml:space="preserve">Policy 22 Flood risk and water </w:t>
            </w:r>
          </w:p>
          <w:p w14:paraId="67D75536" w14:textId="77777777" w:rsidR="00B54CCF" w:rsidRDefault="00DF1208">
            <w:pPr>
              <w:spacing w:after="0"/>
              <w:ind w:left="4" w:right="0" w:firstLine="0"/>
            </w:pPr>
            <w:r>
              <w:t xml:space="preserve">management  </w:t>
            </w:r>
          </w:p>
        </w:tc>
        <w:tc>
          <w:tcPr>
            <w:tcW w:w="3341" w:type="dxa"/>
            <w:tcBorders>
              <w:top w:val="single" w:sz="4" w:space="0" w:color="000000"/>
              <w:left w:val="single" w:sz="4" w:space="0" w:color="000000"/>
              <w:bottom w:val="single" w:sz="4" w:space="0" w:color="000000"/>
              <w:right w:val="single" w:sz="4" w:space="0" w:color="000000"/>
            </w:tcBorders>
          </w:tcPr>
          <w:p w14:paraId="4AECF958" w14:textId="77777777" w:rsidR="00B54CCF" w:rsidRDefault="00B54CCF">
            <w:pPr>
              <w:spacing w:after="117"/>
              <w:ind w:left="134" w:right="0" w:firstLine="0"/>
              <w:jc w:val="center"/>
            </w:pPr>
            <w:hyperlink r:id="rId54">
              <w:r>
                <w:rPr>
                  <w:color w:val="016574"/>
                  <w:u w:val="single" w:color="016574"/>
                </w:rPr>
                <w:t>Flood Risk Management</w:t>
              </w:r>
            </w:hyperlink>
            <w:hyperlink r:id="rId55">
              <w:r>
                <w:rPr>
                  <w:color w:val="016574"/>
                </w:rPr>
                <w:t xml:space="preserve"> </w:t>
              </w:r>
            </w:hyperlink>
          </w:p>
          <w:p w14:paraId="0026810F" w14:textId="77777777" w:rsidR="00B54CCF" w:rsidRDefault="00B54CCF">
            <w:pPr>
              <w:spacing w:after="242" w:line="359" w:lineRule="auto"/>
              <w:ind w:left="436" w:right="0" w:firstLine="0"/>
            </w:pPr>
            <w:hyperlink r:id="rId56">
              <w:r>
                <w:rPr>
                  <w:color w:val="016574"/>
                  <w:u w:val="single" w:color="016574"/>
                </w:rPr>
                <w:t>Plans available on the</w:t>
              </w:r>
            </w:hyperlink>
            <w:hyperlink r:id="rId57">
              <w:r>
                <w:rPr>
                  <w:color w:val="016574"/>
                </w:rPr>
                <w:t xml:space="preserve"> </w:t>
              </w:r>
            </w:hyperlink>
            <w:hyperlink r:id="rId58">
              <w:r>
                <w:rPr>
                  <w:color w:val="016574"/>
                  <w:u w:val="single" w:color="016574"/>
                </w:rPr>
                <w:t>SEPA website</w:t>
              </w:r>
            </w:hyperlink>
            <w:hyperlink r:id="rId59">
              <w:r>
                <w:t>.</w:t>
              </w:r>
            </w:hyperlink>
            <w:r>
              <w:t xml:space="preserve">  </w:t>
            </w:r>
          </w:p>
          <w:p w14:paraId="6031D8FD" w14:textId="77777777" w:rsidR="00B54CCF" w:rsidRDefault="00DF1208">
            <w:pPr>
              <w:spacing w:after="115"/>
              <w:ind w:left="436" w:right="0" w:firstLine="0"/>
            </w:pPr>
            <w:r>
              <w:t xml:space="preserve">Local Flood Risk </w:t>
            </w:r>
          </w:p>
          <w:p w14:paraId="735E591F" w14:textId="77777777" w:rsidR="00B54CCF" w:rsidRDefault="00DF1208">
            <w:pPr>
              <w:spacing w:after="0"/>
              <w:ind w:left="436" w:right="0" w:firstLine="0"/>
            </w:pPr>
            <w:r>
              <w:t xml:space="preserve">Management Plans available on local authorities’ websites </w:t>
            </w:r>
          </w:p>
        </w:tc>
      </w:tr>
    </w:tbl>
    <w:p w14:paraId="2F284316" w14:textId="77777777" w:rsidR="00B54CCF" w:rsidRDefault="00B54CCF">
      <w:pPr>
        <w:spacing w:after="0"/>
        <w:ind w:left="-840" w:right="56" w:firstLine="0"/>
      </w:pPr>
    </w:p>
    <w:p w14:paraId="550F790F" w14:textId="77777777" w:rsidR="00217C08" w:rsidRDefault="00217C08">
      <w:pPr>
        <w:spacing w:after="0"/>
        <w:ind w:left="-840" w:right="56" w:firstLine="0"/>
      </w:pPr>
    </w:p>
    <w:p w14:paraId="28830D0A" w14:textId="77777777" w:rsidR="00217C08" w:rsidRDefault="00217C08">
      <w:pPr>
        <w:spacing w:after="0"/>
        <w:ind w:left="-840" w:right="56" w:firstLine="0"/>
      </w:pPr>
    </w:p>
    <w:p w14:paraId="53263C56" w14:textId="77777777" w:rsidR="00217C08" w:rsidRDefault="00217C08">
      <w:pPr>
        <w:spacing w:after="0"/>
        <w:ind w:left="-840" w:right="56" w:firstLine="0"/>
      </w:pPr>
    </w:p>
    <w:p w14:paraId="0C4A41FF" w14:textId="77777777" w:rsidR="00217C08" w:rsidRDefault="00217C08">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14A36A79"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6A26096"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E6019CF"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7CAE056"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D0CF751"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578C17B" w14:textId="77777777" w:rsidR="00B54CCF" w:rsidRDefault="00DF1208">
            <w:pPr>
              <w:spacing w:after="0"/>
              <w:ind w:left="0" w:right="11" w:firstLine="0"/>
              <w:jc w:val="center"/>
            </w:pPr>
            <w:r>
              <w:rPr>
                <w:b/>
                <w:color w:val="FFFFFF"/>
              </w:rPr>
              <w:t xml:space="preserve">Where you can find it </w:t>
            </w:r>
          </w:p>
        </w:tc>
      </w:tr>
      <w:tr w:rsidR="00B54CCF" w14:paraId="309367D8" w14:textId="77777777">
        <w:trPr>
          <w:trHeight w:val="4801"/>
        </w:trPr>
        <w:tc>
          <w:tcPr>
            <w:tcW w:w="2667" w:type="dxa"/>
            <w:tcBorders>
              <w:top w:val="single" w:sz="8" w:space="0" w:color="000000"/>
              <w:left w:val="single" w:sz="4" w:space="0" w:color="000000"/>
              <w:bottom w:val="single" w:sz="4" w:space="0" w:color="000000"/>
              <w:right w:val="single" w:sz="4" w:space="0" w:color="000000"/>
            </w:tcBorders>
          </w:tcPr>
          <w:p w14:paraId="5C384ED1" w14:textId="77777777" w:rsidR="00B54CCF" w:rsidRDefault="00DF1208">
            <w:pPr>
              <w:spacing w:after="115"/>
              <w:ind w:left="0" w:right="0" w:firstLine="0"/>
            </w:pPr>
            <w:r>
              <w:t xml:space="preserve">*Local Authority Flood </w:t>
            </w:r>
          </w:p>
          <w:p w14:paraId="77347DDE" w14:textId="77777777" w:rsidR="00B54CCF" w:rsidRDefault="00DF1208">
            <w:pPr>
              <w:spacing w:after="0"/>
              <w:ind w:left="0" w:right="0" w:firstLine="0"/>
            </w:pPr>
            <w:r>
              <w:t xml:space="preserve">Studies  </w:t>
            </w:r>
          </w:p>
        </w:tc>
        <w:tc>
          <w:tcPr>
            <w:tcW w:w="2315" w:type="dxa"/>
            <w:tcBorders>
              <w:top w:val="single" w:sz="8" w:space="0" w:color="000000"/>
              <w:left w:val="single" w:sz="4" w:space="0" w:color="000000"/>
              <w:bottom w:val="single" w:sz="4" w:space="0" w:color="000000"/>
              <w:right w:val="single" w:sz="4" w:space="0" w:color="000000"/>
            </w:tcBorders>
          </w:tcPr>
          <w:p w14:paraId="33CD949A" w14:textId="77777777" w:rsidR="00B54CCF" w:rsidRDefault="00DF1208">
            <w:pPr>
              <w:spacing w:after="1" w:line="360" w:lineRule="auto"/>
              <w:ind w:left="5" w:right="0" w:firstLine="0"/>
            </w:pPr>
            <w:r>
              <w:t xml:space="preserve">Studies giving more detailed information for high-risk areas – many were carried out for potentially vulnerable areas during cycle 1 of flood risk </w:t>
            </w:r>
          </w:p>
          <w:p w14:paraId="70CAA199" w14:textId="77777777" w:rsidR="00B54CCF" w:rsidRDefault="00DF1208">
            <w:pPr>
              <w:spacing w:after="115"/>
              <w:ind w:left="5" w:right="0" w:firstLine="0"/>
            </w:pPr>
            <w:r>
              <w:t xml:space="preserve">management </w:t>
            </w:r>
          </w:p>
          <w:p w14:paraId="28A659A1" w14:textId="77777777" w:rsidR="00B54CCF" w:rsidRDefault="00DF1208">
            <w:pPr>
              <w:spacing w:after="0"/>
              <w:ind w:left="5" w:right="0" w:firstLine="0"/>
            </w:pPr>
            <w:r>
              <w:t xml:space="preserve">planning, though some pre-date that.   </w:t>
            </w:r>
          </w:p>
        </w:tc>
        <w:tc>
          <w:tcPr>
            <w:tcW w:w="3116" w:type="dxa"/>
            <w:tcBorders>
              <w:top w:val="single" w:sz="8" w:space="0" w:color="000000"/>
              <w:left w:val="single" w:sz="4" w:space="0" w:color="000000"/>
              <w:bottom w:val="single" w:sz="4" w:space="0" w:color="000000"/>
              <w:right w:val="single" w:sz="4" w:space="0" w:color="000000"/>
            </w:tcBorders>
          </w:tcPr>
          <w:p w14:paraId="10C93076" w14:textId="77777777" w:rsidR="00B54CCF" w:rsidRDefault="00DF1208">
            <w:pPr>
              <w:spacing w:after="1" w:line="360" w:lineRule="auto"/>
              <w:ind w:left="85" w:right="0" w:firstLine="0"/>
            </w:pPr>
            <w:r>
              <w:t xml:space="preserve">They may contain flood extents and information on any existing defences, more detailed that SEPA Flood </w:t>
            </w:r>
          </w:p>
          <w:p w14:paraId="1154D079" w14:textId="77777777" w:rsidR="00B54CCF" w:rsidRDefault="00DF1208">
            <w:pPr>
              <w:spacing w:after="0"/>
              <w:ind w:left="85" w:right="0" w:firstLine="0"/>
            </w:pPr>
            <w:r>
              <w:t xml:space="preserve">Maps in most cases </w:t>
            </w:r>
          </w:p>
        </w:tc>
        <w:tc>
          <w:tcPr>
            <w:tcW w:w="3701" w:type="dxa"/>
            <w:tcBorders>
              <w:top w:val="single" w:sz="8" w:space="0" w:color="000000"/>
              <w:left w:val="single" w:sz="4" w:space="0" w:color="000000"/>
              <w:bottom w:val="single" w:sz="4" w:space="0" w:color="000000"/>
              <w:right w:val="single" w:sz="4" w:space="0" w:color="000000"/>
            </w:tcBorders>
          </w:tcPr>
          <w:p w14:paraId="7DCE6EDF" w14:textId="77777777" w:rsidR="00B54CCF" w:rsidRDefault="00DF1208">
            <w:pPr>
              <w:spacing w:after="243" w:line="359" w:lineRule="auto"/>
              <w:ind w:left="4" w:right="0" w:firstLine="0"/>
            </w:pPr>
            <w:r>
              <w:t xml:space="preserve">Policy 2 Climate mitigation and adaptation </w:t>
            </w:r>
          </w:p>
          <w:p w14:paraId="738054B3" w14:textId="77777777" w:rsidR="00B54CCF" w:rsidRDefault="00DF1208">
            <w:pPr>
              <w:spacing w:after="355"/>
              <w:ind w:left="4" w:right="0" w:firstLine="0"/>
            </w:pPr>
            <w:r>
              <w:t xml:space="preserve">Policy 10 Coastal development </w:t>
            </w:r>
          </w:p>
          <w:p w14:paraId="1D3E4241" w14:textId="77777777" w:rsidR="00B54CCF" w:rsidRDefault="00DF1208">
            <w:pPr>
              <w:spacing w:after="357"/>
              <w:ind w:left="4" w:right="0" w:firstLine="0"/>
            </w:pPr>
            <w:r>
              <w:t xml:space="preserve">Policy 18 Infrastructure First </w:t>
            </w:r>
          </w:p>
          <w:p w14:paraId="78806863" w14:textId="77777777" w:rsidR="00B54CCF" w:rsidRDefault="00DF1208">
            <w:pPr>
              <w:spacing w:after="243" w:line="359" w:lineRule="auto"/>
              <w:ind w:left="4" w:right="0" w:firstLine="0"/>
            </w:pPr>
            <w:r>
              <w:t xml:space="preserve">Policy 20 Blue and green infrastructure </w:t>
            </w:r>
          </w:p>
          <w:p w14:paraId="7131A7AE" w14:textId="77777777" w:rsidR="00B54CCF" w:rsidRDefault="00DF1208">
            <w:pPr>
              <w:spacing w:after="115"/>
              <w:ind w:left="4" w:right="0" w:firstLine="0"/>
            </w:pPr>
            <w:r>
              <w:t xml:space="preserve">Policy 22 Flood risk and water </w:t>
            </w:r>
          </w:p>
          <w:p w14:paraId="18FAB905" w14:textId="77777777" w:rsidR="00B54CCF" w:rsidRDefault="00DF1208">
            <w:pPr>
              <w:spacing w:after="0"/>
              <w:ind w:left="4" w:right="0" w:firstLine="0"/>
            </w:pPr>
            <w:r>
              <w:t xml:space="preserve">management  </w:t>
            </w:r>
          </w:p>
        </w:tc>
        <w:tc>
          <w:tcPr>
            <w:tcW w:w="3341" w:type="dxa"/>
            <w:tcBorders>
              <w:top w:val="single" w:sz="8" w:space="0" w:color="000000"/>
              <w:left w:val="single" w:sz="4" w:space="0" w:color="000000"/>
              <w:bottom w:val="single" w:sz="4" w:space="0" w:color="000000"/>
              <w:right w:val="single" w:sz="4" w:space="0" w:color="000000"/>
            </w:tcBorders>
          </w:tcPr>
          <w:p w14:paraId="6598C390" w14:textId="77777777" w:rsidR="00B54CCF" w:rsidRDefault="00DF1208">
            <w:pPr>
              <w:spacing w:after="0"/>
              <w:ind w:left="436" w:right="0" w:firstLine="0"/>
            </w:pPr>
            <w:r>
              <w:t xml:space="preserve">Local Authorities own the studies  </w:t>
            </w:r>
          </w:p>
        </w:tc>
      </w:tr>
      <w:tr w:rsidR="00B54CCF" w14:paraId="5F81F234" w14:textId="77777777">
        <w:trPr>
          <w:trHeight w:val="2081"/>
        </w:trPr>
        <w:tc>
          <w:tcPr>
            <w:tcW w:w="2667" w:type="dxa"/>
            <w:tcBorders>
              <w:top w:val="single" w:sz="4" w:space="0" w:color="000000"/>
              <w:left w:val="single" w:sz="4" w:space="0" w:color="000000"/>
              <w:bottom w:val="single" w:sz="4" w:space="0" w:color="000000"/>
              <w:right w:val="single" w:sz="4" w:space="0" w:color="000000"/>
            </w:tcBorders>
          </w:tcPr>
          <w:p w14:paraId="22039EF7" w14:textId="77777777" w:rsidR="00B54CCF" w:rsidRDefault="00DF1208">
            <w:pPr>
              <w:spacing w:after="0"/>
              <w:ind w:left="0" w:right="0" w:firstLine="0"/>
            </w:pPr>
            <w:r>
              <w:t xml:space="preserve">*Dynamic Coast </w:t>
            </w:r>
          </w:p>
        </w:tc>
        <w:tc>
          <w:tcPr>
            <w:tcW w:w="2315" w:type="dxa"/>
            <w:tcBorders>
              <w:top w:val="single" w:sz="4" w:space="0" w:color="000000"/>
              <w:left w:val="single" w:sz="4" w:space="0" w:color="000000"/>
              <w:bottom w:val="single" w:sz="4" w:space="0" w:color="000000"/>
              <w:right w:val="single" w:sz="4" w:space="0" w:color="000000"/>
            </w:tcBorders>
          </w:tcPr>
          <w:p w14:paraId="7FF626DE" w14:textId="77777777" w:rsidR="00B54CCF" w:rsidRDefault="00DF1208">
            <w:pPr>
              <w:spacing w:after="0"/>
              <w:ind w:left="5" w:right="0" w:firstLine="0"/>
            </w:pPr>
            <w:r>
              <w:t xml:space="preserve">Mapped data and more detailed reports on erosion and coastal change, highlighting places </w:t>
            </w:r>
          </w:p>
        </w:tc>
        <w:tc>
          <w:tcPr>
            <w:tcW w:w="3116" w:type="dxa"/>
            <w:tcBorders>
              <w:top w:val="single" w:sz="4" w:space="0" w:color="000000"/>
              <w:left w:val="single" w:sz="4" w:space="0" w:color="000000"/>
              <w:bottom w:val="single" w:sz="4" w:space="0" w:color="000000"/>
              <w:right w:val="single" w:sz="4" w:space="0" w:color="000000"/>
            </w:tcBorders>
          </w:tcPr>
          <w:p w14:paraId="213E1B3F" w14:textId="77777777" w:rsidR="00B54CCF" w:rsidRDefault="00DF1208">
            <w:pPr>
              <w:spacing w:after="0"/>
              <w:ind w:left="85" w:right="0" w:firstLine="0"/>
            </w:pPr>
            <w:r>
              <w:t xml:space="preserve">Understanding areas of coastal change due to erosion and associated increased risk of flooding and what this may mean for </w:t>
            </w:r>
          </w:p>
        </w:tc>
        <w:tc>
          <w:tcPr>
            <w:tcW w:w="3701" w:type="dxa"/>
            <w:tcBorders>
              <w:top w:val="single" w:sz="4" w:space="0" w:color="000000"/>
              <w:left w:val="single" w:sz="4" w:space="0" w:color="000000"/>
              <w:bottom w:val="single" w:sz="4" w:space="0" w:color="000000"/>
              <w:right w:val="single" w:sz="4" w:space="0" w:color="000000"/>
            </w:tcBorders>
          </w:tcPr>
          <w:p w14:paraId="66A7F875" w14:textId="77777777" w:rsidR="00B54CCF" w:rsidRDefault="00DF1208">
            <w:pPr>
              <w:spacing w:after="238" w:line="361" w:lineRule="auto"/>
              <w:ind w:left="4" w:right="0" w:firstLine="0"/>
            </w:pPr>
            <w:r>
              <w:t xml:space="preserve">Policy 2 Climate mitigation and adaptation </w:t>
            </w:r>
          </w:p>
          <w:p w14:paraId="54F37FA9" w14:textId="77777777" w:rsidR="00B54CCF" w:rsidRDefault="00DF1208">
            <w:pPr>
              <w:spacing w:after="0"/>
              <w:ind w:left="4" w:right="0" w:firstLine="0"/>
            </w:pPr>
            <w:r>
              <w:t xml:space="preserve">Policy 4 Natural Places </w:t>
            </w:r>
          </w:p>
        </w:tc>
        <w:tc>
          <w:tcPr>
            <w:tcW w:w="3341" w:type="dxa"/>
            <w:tcBorders>
              <w:top w:val="single" w:sz="4" w:space="0" w:color="000000"/>
              <w:left w:val="single" w:sz="4" w:space="0" w:color="000000"/>
              <w:bottom w:val="single" w:sz="4" w:space="0" w:color="000000"/>
              <w:right w:val="single" w:sz="4" w:space="0" w:color="000000"/>
            </w:tcBorders>
          </w:tcPr>
          <w:p w14:paraId="1C756A76" w14:textId="77777777" w:rsidR="00B54CCF" w:rsidRDefault="00B54CCF">
            <w:pPr>
              <w:spacing w:after="0"/>
              <w:ind w:left="38" w:right="0" w:firstLine="0"/>
              <w:jc w:val="center"/>
            </w:pPr>
            <w:hyperlink r:id="rId60">
              <w:r>
                <w:rPr>
                  <w:color w:val="016574"/>
                  <w:u w:val="single" w:color="016574"/>
                </w:rPr>
                <w:t>Dynamic Coast website</w:t>
              </w:r>
            </w:hyperlink>
            <w:hyperlink r:id="rId61">
              <w:r>
                <w:rPr>
                  <w:color w:val="016574"/>
                </w:rPr>
                <w:t xml:space="preserve"> </w:t>
              </w:r>
            </w:hyperlink>
          </w:p>
        </w:tc>
      </w:tr>
    </w:tbl>
    <w:p w14:paraId="17359DB8" w14:textId="77777777" w:rsidR="00B54CCF" w:rsidRDefault="00B54CCF" w:rsidP="00217C08">
      <w:pPr>
        <w:spacing w:after="0"/>
        <w:ind w:left="0" w:right="56" w:firstLine="0"/>
      </w:pPr>
    </w:p>
    <w:p w14:paraId="2782A44E" w14:textId="77777777" w:rsidR="00064AF1" w:rsidRDefault="00064AF1" w:rsidP="00217C08">
      <w:pPr>
        <w:spacing w:after="0"/>
        <w:ind w:left="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4AAF579A"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EF053BD"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4C966D4"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7AC5E2"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A06340A"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B071B4E" w14:textId="77777777" w:rsidR="00B54CCF" w:rsidRDefault="00DF1208">
            <w:pPr>
              <w:spacing w:after="0"/>
              <w:ind w:left="0" w:right="8" w:firstLine="0"/>
              <w:jc w:val="center"/>
            </w:pPr>
            <w:r>
              <w:rPr>
                <w:b/>
                <w:color w:val="FFFFFF"/>
              </w:rPr>
              <w:t xml:space="preserve">Where you can find it </w:t>
            </w:r>
          </w:p>
        </w:tc>
      </w:tr>
      <w:tr w:rsidR="00B54CCF" w14:paraId="0D56D1AB" w14:textId="77777777">
        <w:trPr>
          <w:trHeight w:val="2972"/>
        </w:trPr>
        <w:tc>
          <w:tcPr>
            <w:tcW w:w="2667" w:type="dxa"/>
            <w:tcBorders>
              <w:top w:val="single" w:sz="8" w:space="0" w:color="000000"/>
              <w:left w:val="single" w:sz="4" w:space="0" w:color="000000"/>
              <w:bottom w:val="single" w:sz="4" w:space="0" w:color="000000"/>
              <w:right w:val="single" w:sz="4" w:space="0" w:color="000000"/>
            </w:tcBorders>
          </w:tcPr>
          <w:p w14:paraId="43C087BC"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4C241A80" w14:textId="77777777" w:rsidR="00B54CCF" w:rsidRDefault="00DF1208">
            <w:pPr>
              <w:spacing w:after="0"/>
              <w:ind w:left="7" w:right="0" w:firstLine="0"/>
            </w:pPr>
            <w:r>
              <w:t xml:space="preserve">where erosion alone will be a significant future challenge, and where it may increase the risk of flooding </w:t>
            </w:r>
          </w:p>
        </w:tc>
        <w:tc>
          <w:tcPr>
            <w:tcW w:w="3116" w:type="dxa"/>
            <w:tcBorders>
              <w:top w:val="single" w:sz="8" w:space="0" w:color="000000"/>
              <w:left w:val="single" w:sz="4" w:space="0" w:color="000000"/>
              <w:bottom w:val="single" w:sz="4" w:space="0" w:color="000000"/>
              <w:right w:val="single" w:sz="4" w:space="0" w:color="000000"/>
            </w:tcBorders>
          </w:tcPr>
          <w:p w14:paraId="20198D39" w14:textId="77777777" w:rsidR="00B54CCF" w:rsidRDefault="00DF1208">
            <w:pPr>
              <w:spacing w:after="239" w:line="360" w:lineRule="auto"/>
              <w:ind w:left="88" w:right="0" w:firstLine="0"/>
            </w:pPr>
            <w:r>
              <w:t xml:space="preserve">locating future development and areas where consideration may need to be given to alternative sustainable land uses </w:t>
            </w:r>
          </w:p>
          <w:p w14:paraId="0F4B8CB1" w14:textId="77777777" w:rsidR="00B54CCF" w:rsidRDefault="00DF1208">
            <w:pPr>
              <w:spacing w:after="0"/>
              <w:ind w:left="8"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606112A1" w14:textId="77777777" w:rsidR="00B54CCF" w:rsidRDefault="00DF1208">
            <w:pPr>
              <w:spacing w:after="355"/>
              <w:ind w:left="6" w:right="0" w:firstLine="0"/>
            </w:pPr>
            <w:r>
              <w:t xml:space="preserve">Policy 10 Coastal development </w:t>
            </w:r>
          </w:p>
          <w:p w14:paraId="07148A66" w14:textId="77777777" w:rsidR="00B54CCF" w:rsidRDefault="00DF1208">
            <w:pPr>
              <w:spacing w:after="238" w:line="361" w:lineRule="auto"/>
              <w:ind w:left="6" w:right="0" w:firstLine="0"/>
            </w:pPr>
            <w:r>
              <w:t xml:space="preserve">Policy 22 Flood risk and water management  </w:t>
            </w:r>
          </w:p>
          <w:p w14:paraId="3A0E31B6" w14:textId="77777777" w:rsidR="00B54CCF" w:rsidRDefault="00DF1208">
            <w:pPr>
              <w:spacing w:after="0"/>
              <w:ind w:left="6"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4D95F7F8" w14:textId="77777777" w:rsidR="00B54CCF" w:rsidRDefault="00B54CCF">
            <w:pPr>
              <w:spacing w:after="160"/>
              <w:ind w:left="0" w:right="0" w:firstLine="0"/>
            </w:pPr>
          </w:p>
        </w:tc>
      </w:tr>
      <w:tr w:rsidR="00B54CCF" w14:paraId="2E604982" w14:textId="77777777">
        <w:trPr>
          <w:trHeight w:val="3978"/>
        </w:trPr>
        <w:tc>
          <w:tcPr>
            <w:tcW w:w="2667" w:type="dxa"/>
            <w:tcBorders>
              <w:top w:val="single" w:sz="4" w:space="0" w:color="000000"/>
              <w:left w:val="single" w:sz="4" w:space="0" w:color="000000"/>
              <w:bottom w:val="single" w:sz="4" w:space="0" w:color="000000"/>
              <w:right w:val="single" w:sz="4" w:space="0" w:color="000000"/>
            </w:tcBorders>
          </w:tcPr>
          <w:p w14:paraId="56B6482A" w14:textId="77777777" w:rsidR="00B54CCF" w:rsidRDefault="00DF1208">
            <w:pPr>
              <w:spacing w:after="0"/>
              <w:ind w:left="2" w:right="61" w:firstLine="0"/>
              <w:jc w:val="both"/>
            </w:pPr>
            <w:r>
              <w:t xml:space="preserve">*Section 16 Assessment of risk from the sewer network maps </w:t>
            </w:r>
          </w:p>
        </w:tc>
        <w:tc>
          <w:tcPr>
            <w:tcW w:w="2315" w:type="dxa"/>
            <w:tcBorders>
              <w:top w:val="single" w:sz="4" w:space="0" w:color="000000"/>
              <w:left w:val="single" w:sz="4" w:space="0" w:color="000000"/>
              <w:bottom w:val="single" w:sz="4" w:space="0" w:color="000000"/>
              <w:right w:val="single" w:sz="4" w:space="0" w:color="000000"/>
            </w:tcBorders>
          </w:tcPr>
          <w:p w14:paraId="29FB5232" w14:textId="77777777" w:rsidR="00B54CCF" w:rsidRDefault="00DF1208">
            <w:pPr>
              <w:spacing w:after="0"/>
              <w:ind w:left="7" w:right="0" w:firstLine="0"/>
            </w:pPr>
            <w:r>
              <w:t xml:space="preserve">Areas at risk of sewer flooding due to drainage capacity issues </w:t>
            </w:r>
          </w:p>
        </w:tc>
        <w:tc>
          <w:tcPr>
            <w:tcW w:w="3116" w:type="dxa"/>
            <w:tcBorders>
              <w:top w:val="single" w:sz="4" w:space="0" w:color="000000"/>
              <w:left w:val="single" w:sz="4" w:space="0" w:color="000000"/>
              <w:bottom w:val="single" w:sz="4" w:space="0" w:color="000000"/>
              <w:right w:val="single" w:sz="4" w:space="0" w:color="000000"/>
            </w:tcBorders>
          </w:tcPr>
          <w:p w14:paraId="298D00F6" w14:textId="77777777" w:rsidR="00B54CCF" w:rsidRDefault="00DF1208">
            <w:pPr>
              <w:spacing w:after="0" w:line="361" w:lineRule="auto"/>
              <w:ind w:left="-27" w:right="0" w:firstLine="115"/>
            </w:pPr>
            <w:r>
              <w:t>Determining local drainage  capacity and what this might</w:t>
            </w:r>
          </w:p>
          <w:p w14:paraId="216AAB12" w14:textId="77777777" w:rsidR="00B54CCF" w:rsidRDefault="00DF1208">
            <w:pPr>
              <w:spacing w:after="0"/>
              <w:ind w:left="88" w:right="0" w:firstLine="0"/>
            </w:pPr>
            <w:r>
              <w:t xml:space="preserve">mean for future development including opportunities for blue and green infrastructure to keep water on the surface and remove water from existing combined sewers </w:t>
            </w:r>
          </w:p>
        </w:tc>
        <w:tc>
          <w:tcPr>
            <w:tcW w:w="3701" w:type="dxa"/>
            <w:tcBorders>
              <w:top w:val="single" w:sz="4" w:space="0" w:color="000000"/>
              <w:left w:val="single" w:sz="4" w:space="0" w:color="000000"/>
              <w:bottom w:val="single" w:sz="4" w:space="0" w:color="000000"/>
              <w:right w:val="single" w:sz="4" w:space="0" w:color="000000"/>
            </w:tcBorders>
          </w:tcPr>
          <w:p w14:paraId="143192E1" w14:textId="77777777" w:rsidR="00B54CCF" w:rsidRDefault="00DF1208">
            <w:pPr>
              <w:spacing w:after="117"/>
              <w:ind w:left="6" w:right="0" w:firstLine="0"/>
            </w:pPr>
            <w:r>
              <w:t xml:space="preserve">Policy 18 Infrastructure First </w:t>
            </w:r>
          </w:p>
          <w:p w14:paraId="4CDC8433" w14:textId="77777777" w:rsidR="00B54CCF" w:rsidRDefault="00DF1208">
            <w:pPr>
              <w:spacing w:after="0"/>
              <w:ind w:left="-13" w:right="0" w:firstLine="0"/>
            </w:pPr>
            <w:r>
              <w:t xml:space="preserve"> </w:t>
            </w:r>
          </w:p>
          <w:p w14:paraId="42C876CA" w14:textId="77777777" w:rsidR="00B54CCF" w:rsidRDefault="00DF1208">
            <w:pPr>
              <w:spacing w:after="242" w:line="359" w:lineRule="auto"/>
              <w:ind w:left="6" w:right="0" w:firstLine="0"/>
            </w:pPr>
            <w:r>
              <w:t xml:space="preserve">Policy 20 Blue and green infrastructure </w:t>
            </w:r>
          </w:p>
          <w:p w14:paraId="1F81EA31" w14:textId="77777777" w:rsidR="00B54CCF" w:rsidRDefault="00DF1208">
            <w:pPr>
              <w:spacing w:after="241" w:line="359" w:lineRule="auto"/>
              <w:ind w:left="6" w:right="0" w:firstLine="0"/>
            </w:pPr>
            <w:r>
              <w:t xml:space="preserve">Policy 22 Flood risk and water management  </w:t>
            </w:r>
          </w:p>
          <w:p w14:paraId="5602263A" w14:textId="77777777" w:rsidR="00B54CCF" w:rsidRDefault="00DF1208">
            <w:pPr>
              <w:spacing w:after="0"/>
              <w:ind w:left="6"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2B816367" w14:textId="77777777" w:rsidR="00B54CCF" w:rsidRDefault="00DF1208">
            <w:pPr>
              <w:spacing w:after="238" w:line="361" w:lineRule="auto"/>
              <w:ind w:left="438" w:right="0" w:firstLine="0"/>
            </w:pPr>
            <w:r>
              <w:t xml:space="preserve">Scottish Water provided to local authorities </w:t>
            </w:r>
          </w:p>
          <w:p w14:paraId="1DCF2237" w14:textId="77777777" w:rsidR="00B54CCF" w:rsidRDefault="00DF1208">
            <w:pPr>
              <w:spacing w:after="0"/>
              <w:ind w:left="438" w:right="0" w:firstLine="0"/>
            </w:pPr>
            <w:r>
              <w:t xml:space="preserve">These maps largely mirror the SEPA pluvial flood hazard maps (particularly for bigger return periods), so this mapped data should only be used by local authorities for an </w:t>
            </w:r>
          </w:p>
        </w:tc>
      </w:tr>
    </w:tbl>
    <w:p w14:paraId="3EF0DC8A" w14:textId="77777777" w:rsidR="00B54CCF" w:rsidRDefault="00B54CCF">
      <w:pPr>
        <w:spacing w:after="0"/>
        <w:ind w:left="-840" w:right="56" w:firstLine="0"/>
        <w:jc w:val="both"/>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3707E901"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9496B95"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0B0F79D"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0181CA0"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80EF0C1"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036F2A7" w14:textId="77777777" w:rsidR="00B54CCF" w:rsidRDefault="00DF1208">
            <w:pPr>
              <w:spacing w:after="0"/>
              <w:ind w:left="0" w:right="8" w:firstLine="0"/>
              <w:jc w:val="center"/>
            </w:pPr>
            <w:r>
              <w:rPr>
                <w:b/>
                <w:color w:val="FFFFFF"/>
              </w:rPr>
              <w:t xml:space="preserve">Where you can find it </w:t>
            </w:r>
          </w:p>
        </w:tc>
      </w:tr>
      <w:tr w:rsidR="00B54CCF" w14:paraId="6BF891C9" w14:textId="77777777">
        <w:trPr>
          <w:trHeight w:val="5041"/>
        </w:trPr>
        <w:tc>
          <w:tcPr>
            <w:tcW w:w="2667" w:type="dxa"/>
            <w:tcBorders>
              <w:top w:val="single" w:sz="8" w:space="0" w:color="000000"/>
              <w:left w:val="single" w:sz="4" w:space="0" w:color="000000"/>
              <w:bottom w:val="single" w:sz="4" w:space="0" w:color="000000"/>
              <w:right w:val="single" w:sz="4" w:space="0" w:color="000000"/>
            </w:tcBorders>
          </w:tcPr>
          <w:p w14:paraId="45829A43"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3E64E072"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3F0342AA" w14:textId="77777777" w:rsidR="00B54CCF" w:rsidRDefault="00DF1208">
            <w:pPr>
              <w:spacing w:after="355"/>
              <w:ind w:left="88" w:right="0" w:firstLine="0"/>
            </w:pPr>
            <w:r>
              <w:t xml:space="preserve"> </w:t>
            </w:r>
          </w:p>
          <w:p w14:paraId="7B215802" w14:textId="77777777" w:rsidR="00B54CCF" w:rsidRDefault="00DF1208">
            <w:pPr>
              <w:spacing w:after="0"/>
              <w:ind w:left="88"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493A4647"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5BA6EDE1" w14:textId="77777777" w:rsidR="00B54CCF" w:rsidRDefault="00DF1208">
            <w:pPr>
              <w:spacing w:after="239" w:line="360" w:lineRule="auto"/>
              <w:ind w:left="438" w:right="0" w:firstLine="0"/>
            </w:pPr>
            <w:r>
              <w:t xml:space="preserve">internal sense check to identify areas of misalignment, which could be worthy of further investigation.  </w:t>
            </w:r>
          </w:p>
          <w:p w14:paraId="2E00B3A5" w14:textId="77777777" w:rsidR="00B54CCF" w:rsidRDefault="00DF1208">
            <w:pPr>
              <w:spacing w:after="0"/>
              <w:ind w:left="438" w:right="0" w:firstLine="0"/>
            </w:pPr>
            <w:r>
              <w:rPr>
                <w:b/>
              </w:rPr>
              <w:t>This data should not be published externally, due to the data sharing agreements in place, and should not feature in any published SFRA dataset</w:t>
            </w:r>
            <w:r>
              <w:t xml:space="preserve">.  </w:t>
            </w:r>
          </w:p>
        </w:tc>
      </w:tr>
      <w:tr w:rsidR="00B54CCF" w14:paraId="7C5E9304" w14:textId="77777777">
        <w:trPr>
          <w:trHeight w:val="1733"/>
        </w:trPr>
        <w:tc>
          <w:tcPr>
            <w:tcW w:w="2667" w:type="dxa"/>
            <w:tcBorders>
              <w:top w:val="single" w:sz="4" w:space="0" w:color="000000"/>
              <w:left w:val="single" w:sz="4" w:space="0" w:color="000000"/>
              <w:bottom w:val="single" w:sz="4" w:space="0" w:color="000000"/>
              <w:right w:val="single" w:sz="4" w:space="0" w:color="000000"/>
            </w:tcBorders>
          </w:tcPr>
          <w:p w14:paraId="39FDCBD9" w14:textId="77777777" w:rsidR="00B54CCF" w:rsidRDefault="00DF1208">
            <w:pPr>
              <w:spacing w:after="118"/>
              <w:ind w:left="2" w:right="0" w:firstLine="0"/>
            </w:pPr>
            <w:r>
              <w:t xml:space="preserve">*Surface Water </w:t>
            </w:r>
          </w:p>
          <w:p w14:paraId="5882192D" w14:textId="77777777" w:rsidR="00B54CCF" w:rsidRDefault="00DF1208">
            <w:pPr>
              <w:spacing w:after="0"/>
              <w:ind w:left="2" w:right="0" w:firstLine="0"/>
            </w:pPr>
            <w:r>
              <w:t xml:space="preserve">Management Plans </w:t>
            </w:r>
          </w:p>
        </w:tc>
        <w:tc>
          <w:tcPr>
            <w:tcW w:w="2315" w:type="dxa"/>
            <w:tcBorders>
              <w:top w:val="single" w:sz="4" w:space="0" w:color="000000"/>
              <w:left w:val="single" w:sz="4" w:space="0" w:color="000000"/>
              <w:bottom w:val="single" w:sz="4" w:space="0" w:color="000000"/>
              <w:right w:val="single" w:sz="4" w:space="0" w:color="000000"/>
            </w:tcBorders>
          </w:tcPr>
          <w:p w14:paraId="120CA8EB" w14:textId="77777777" w:rsidR="00B54CCF" w:rsidRDefault="00DF1208">
            <w:pPr>
              <w:spacing w:after="0"/>
              <w:ind w:left="7" w:right="0" w:firstLine="0"/>
            </w:pPr>
            <w:r>
              <w:t xml:space="preserve">Information on opportunities and actions to reduce surface water flood </w:t>
            </w:r>
          </w:p>
        </w:tc>
        <w:tc>
          <w:tcPr>
            <w:tcW w:w="3116" w:type="dxa"/>
            <w:tcBorders>
              <w:top w:val="single" w:sz="4" w:space="0" w:color="000000"/>
              <w:left w:val="single" w:sz="4" w:space="0" w:color="000000"/>
              <w:bottom w:val="single" w:sz="4" w:space="0" w:color="000000"/>
              <w:right w:val="single" w:sz="4" w:space="0" w:color="000000"/>
            </w:tcBorders>
          </w:tcPr>
          <w:p w14:paraId="0AB9037C" w14:textId="77777777" w:rsidR="00B54CCF" w:rsidRDefault="00DF1208">
            <w:pPr>
              <w:spacing w:after="0"/>
              <w:ind w:left="88" w:right="0" w:firstLine="0"/>
            </w:pPr>
            <w:r>
              <w:t>Opportunities to support the actions to reduce surface water flood risk through new</w:t>
            </w:r>
          </w:p>
        </w:tc>
        <w:tc>
          <w:tcPr>
            <w:tcW w:w="3701" w:type="dxa"/>
            <w:tcBorders>
              <w:top w:val="single" w:sz="4" w:space="0" w:color="000000"/>
              <w:left w:val="single" w:sz="4" w:space="0" w:color="000000"/>
              <w:bottom w:val="single" w:sz="4" w:space="0" w:color="000000"/>
              <w:right w:val="single" w:sz="4" w:space="0" w:color="000000"/>
            </w:tcBorders>
          </w:tcPr>
          <w:p w14:paraId="76C763CA" w14:textId="77777777" w:rsidR="00B54CCF" w:rsidRDefault="00DF1208">
            <w:pPr>
              <w:spacing w:after="0" w:line="362" w:lineRule="auto"/>
              <w:ind w:left="6" w:right="0" w:firstLine="0"/>
            </w:pPr>
            <w:r>
              <w:t xml:space="preserve">Policy 2 Climate mitigation and adaptation </w:t>
            </w:r>
          </w:p>
          <w:p w14:paraId="5A4C41FB" w14:textId="77777777" w:rsidR="00B54CCF" w:rsidRDefault="00DF1208">
            <w:pPr>
              <w:spacing w:after="0"/>
              <w:ind w:left="-25" w:right="0" w:firstLine="0"/>
            </w:pPr>
            <w:r>
              <w:t xml:space="preserve"> </w:t>
            </w:r>
          </w:p>
          <w:p w14:paraId="3A8C0EEE" w14:textId="77777777" w:rsidR="00B54CCF" w:rsidRDefault="00DF1208">
            <w:pPr>
              <w:spacing w:after="0"/>
              <w:ind w:left="6" w:right="0" w:firstLine="0"/>
            </w:pPr>
            <w:r>
              <w:t xml:space="preserve">Policy 18 Infrastructure First </w:t>
            </w:r>
          </w:p>
        </w:tc>
        <w:tc>
          <w:tcPr>
            <w:tcW w:w="3341" w:type="dxa"/>
            <w:tcBorders>
              <w:top w:val="single" w:sz="4" w:space="0" w:color="000000"/>
              <w:left w:val="single" w:sz="4" w:space="0" w:color="000000"/>
              <w:bottom w:val="single" w:sz="4" w:space="0" w:color="000000"/>
              <w:right w:val="single" w:sz="4" w:space="0" w:color="000000"/>
            </w:tcBorders>
          </w:tcPr>
          <w:p w14:paraId="2A2584A6" w14:textId="77777777" w:rsidR="00B54CCF" w:rsidRDefault="00DF1208">
            <w:pPr>
              <w:spacing w:after="0"/>
              <w:ind w:left="438" w:right="0" w:firstLine="0"/>
            </w:pPr>
            <w:r>
              <w:t xml:space="preserve">Local authorities </w:t>
            </w:r>
          </w:p>
        </w:tc>
      </w:tr>
    </w:tbl>
    <w:p w14:paraId="533B01EE" w14:textId="77777777" w:rsidR="00B54CCF" w:rsidRDefault="00B54CCF">
      <w:pPr>
        <w:spacing w:after="0"/>
        <w:ind w:left="-840" w:right="56" w:firstLine="0"/>
      </w:pPr>
    </w:p>
    <w:p w14:paraId="69E46FC1" w14:textId="77777777" w:rsidR="00064AF1" w:rsidRDefault="00064AF1">
      <w:pPr>
        <w:spacing w:after="0"/>
        <w:ind w:left="-840" w:right="56" w:firstLine="0"/>
      </w:pPr>
    </w:p>
    <w:tbl>
      <w:tblPr>
        <w:tblStyle w:val="TableGrid"/>
        <w:tblW w:w="15140" w:type="dxa"/>
        <w:tblInd w:w="7" w:type="dxa"/>
        <w:tblCellMar>
          <w:top w:w="11" w:type="dxa"/>
          <w:right w:w="14" w:type="dxa"/>
        </w:tblCellMar>
        <w:tblLook w:val="04A0" w:firstRow="1" w:lastRow="0" w:firstColumn="1" w:lastColumn="0" w:noHBand="0" w:noVBand="1"/>
      </w:tblPr>
      <w:tblGrid>
        <w:gridCol w:w="2667"/>
        <w:gridCol w:w="2315"/>
        <w:gridCol w:w="3116"/>
        <w:gridCol w:w="3701"/>
        <w:gridCol w:w="3341"/>
      </w:tblGrid>
      <w:tr w:rsidR="00B54CCF" w14:paraId="20C75B48"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9C5DC82" w14:textId="77777777" w:rsidR="00B54CCF" w:rsidRDefault="00DF1208">
            <w:pPr>
              <w:spacing w:after="0"/>
              <w:ind w:left="11"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6A920EC" w14:textId="77777777" w:rsidR="00B54CCF" w:rsidRDefault="00DF1208">
            <w:pPr>
              <w:spacing w:after="0"/>
              <w:ind w:left="18"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60D254" w14:textId="77777777" w:rsidR="00B54CCF" w:rsidRDefault="00DF1208">
            <w:pPr>
              <w:spacing w:after="0"/>
              <w:ind w:left="18"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A71BD20" w14:textId="77777777" w:rsidR="00B54CCF" w:rsidRDefault="00DF1208">
            <w:pPr>
              <w:spacing w:after="0"/>
              <w:ind w:left="16"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87161F2" w14:textId="77777777" w:rsidR="00B54CCF" w:rsidRDefault="00DF1208">
            <w:pPr>
              <w:spacing w:after="0"/>
              <w:ind w:left="5" w:right="0" w:firstLine="0"/>
              <w:jc w:val="center"/>
            </w:pPr>
            <w:r>
              <w:rPr>
                <w:b/>
                <w:color w:val="FFFFFF"/>
              </w:rPr>
              <w:t xml:space="preserve">Where you can find it </w:t>
            </w:r>
          </w:p>
        </w:tc>
      </w:tr>
      <w:tr w:rsidR="00B54CCF" w14:paraId="2E89145C" w14:textId="77777777">
        <w:trPr>
          <w:trHeight w:val="3865"/>
        </w:trPr>
        <w:tc>
          <w:tcPr>
            <w:tcW w:w="2667" w:type="dxa"/>
            <w:tcBorders>
              <w:top w:val="single" w:sz="8" w:space="0" w:color="000000"/>
              <w:left w:val="single" w:sz="4" w:space="0" w:color="000000"/>
              <w:bottom w:val="single" w:sz="4" w:space="0" w:color="000000"/>
              <w:right w:val="single" w:sz="4" w:space="0" w:color="000000"/>
            </w:tcBorders>
          </w:tcPr>
          <w:p w14:paraId="1B058EE2"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3F4730A5" w14:textId="77777777" w:rsidR="00B54CCF" w:rsidRDefault="00DF1208">
            <w:pPr>
              <w:spacing w:after="0"/>
              <w:ind w:left="7" w:right="0" w:firstLine="0"/>
            </w:pPr>
            <w:r>
              <w:t xml:space="preserve">risk and known drainage capacity issues.  </w:t>
            </w:r>
          </w:p>
        </w:tc>
        <w:tc>
          <w:tcPr>
            <w:tcW w:w="3116" w:type="dxa"/>
            <w:tcBorders>
              <w:top w:val="single" w:sz="8" w:space="0" w:color="000000"/>
              <w:left w:val="single" w:sz="4" w:space="0" w:color="000000"/>
              <w:bottom w:val="single" w:sz="4" w:space="0" w:color="000000"/>
              <w:right w:val="single" w:sz="4" w:space="0" w:color="000000"/>
            </w:tcBorders>
          </w:tcPr>
          <w:p w14:paraId="2921FACA" w14:textId="77777777" w:rsidR="00B54CCF" w:rsidRDefault="00DF1208">
            <w:pPr>
              <w:spacing w:after="243" w:line="359" w:lineRule="auto"/>
              <w:ind w:left="88" w:right="0" w:firstLine="0"/>
            </w:pPr>
            <w:r>
              <w:t xml:space="preserve">development and blue and green infrastructure </w:t>
            </w:r>
          </w:p>
          <w:p w14:paraId="179EF0DA" w14:textId="77777777" w:rsidR="00B54CCF" w:rsidRDefault="00DF1208">
            <w:pPr>
              <w:spacing w:after="239" w:line="360" w:lineRule="auto"/>
              <w:ind w:left="88" w:right="0" w:firstLine="0"/>
            </w:pPr>
            <w:r>
              <w:t xml:space="preserve">Implications of new development on draining capacity issues </w:t>
            </w:r>
          </w:p>
          <w:p w14:paraId="478A8A06" w14:textId="77777777" w:rsidR="00B54CCF" w:rsidRDefault="00DF1208">
            <w:pPr>
              <w:spacing w:after="358"/>
              <w:ind w:left="88" w:right="0" w:firstLine="0"/>
            </w:pPr>
            <w:r>
              <w:t xml:space="preserve"> </w:t>
            </w:r>
          </w:p>
          <w:p w14:paraId="28DDF62D" w14:textId="77777777" w:rsidR="00B54CCF" w:rsidRDefault="00DF1208">
            <w:pPr>
              <w:spacing w:after="0"/>
              <w:ind w:left="88"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6639E8B3" w14:textId="77777777" w:rsidR="00B54CCF" w:rsidRDefault="00DF1208">
            <w:pPr>
              <w:spacing w:after="243" w:line="359" w:lineRule="auto"/>
              <w:ind w:left="6" w:right="0" w:firstLine="0"/>
            </w:pPr>
            <w:r>
              <w:t xml:space="preserve">Policy 20 Blue and green infrastructure </w:t>
            </w:r>
          </w:p>
          <w:p w14:paraId="56A0F863" w14:textId="77777777" w:rsidR="00B54CCF" w:rsidRDefault="00DF1208">
            <w:pPr>
              <w:spacing w:after="355"/>
              <w:ind w:left="6" w:right="0" w:firstLine="0"/>
            </w:pPr>
            <w:r>
              <w:t xml:space="preserve"> </w:t>
            </w:r>
          </w:p>
          <w:p w14:paraId="7865D43D" w14:textId="77777777" w:rsidR="00B54CCF" w:rsidRDefault="00DF1208">
            <w:pPr>
              <w:spacing w:after="117"/>
              <w:ind w:left="6" w:right="0" w:firstLine="0"/>
            </w:pPr>
            <w:r>
              <w:t xml:space="preserve">Policy 22 Flood risk and water </w:t>
            </w:r>
          </w:p>
          <w:p w14:paraId="758C2609" w14:textId="77777777" w:rsidR="00B54CCF" w:rsidRDefault="00DF1208">
            <w:pPr>
              <w:spacing w:after="0"/>
              <w:ind w:left="6" w:right="0" w:firstLine="0"/>
            </w:pPr>
            <w:r>
              <w:t xml:space="preserve">management  </w:t>
            </w:r>
          </w:p>
        </w:tc>
        <w:tc>
          <w:tcPr>
            <w:tcW w:w="3341" w:type="dxa"/>
            <w:tcBorders>
              <w:top w:val="single" w:sz="8" w:space="0" w:color="000000"/>
              <w:left w:val="single" w:sz="4" w:space="0" w:color="000000"/>
              <w:bottom w:val="single" w:sz="4" w:space="0" w:color="000000"/>
              <w:right w:val="single" w:sz="4" w:space="0" w:color="000000"/>
            </w:tcBorders>
          </w:tcPr>
          <w:p w14:paraId="1C9C2D78" w14:textId="77777777" w:rsidR="00B54CCF" w:rsidRDefault="00B54CCF">
            <w:pPr>
              <w:spacing w:after="160"/>
              <w:ind w:left="0" w:right="0" w:firstLine="0"/>
            </w:pPr>
          </w:p>
        </w:tc>
      </w:tr>
      <w:tr w:rsidR="00B54CCF" w14:paraId="6A53478A" w14:textId="77777777">
        <w:trPr>
          <w:trHeight w:val="3041"/>
        </w:trPr>
        <w:tc>
          <w:tcPr>
            <w:tcW w:w="2667" w:type="dxa"/>
            <w:tcBorders>
              <w:top w:val="single" w:sz="4" w:space="0" w:color="000000"/>
              <w:left w:val="single" w:sz="4" w:space="0" w:color="000000"/>
              <w:bottom w:val="single" w:sz="4" w:space="0" w:color="000000"/>
              <w:right w:val="single" w:sz="4" w:space="0" w:color="000000"/>
            </w:tcBorders>
          </w:tcPr>
          <w:p w14:paraId="5BDED700" w14:textId="77777777" w:rsidR="00B54CCF" w:rsidRDefault="00DF1208">
            <w:pPr>
              <w:spacing w:after="115"/>
              <w:ind w:left="2" w:right="0" w:firstLine="0"/>
            </w:pPr>
            <w:r>
              <w:t xml:space="preserve">*Adaptation Plans and </w:t>
            </w:r>
          </w:p>
          <w:p w14:paraId="0EEB0314" w14:textId="77777777" w:rsidR="00B54CCF" w:rsidRDefault="00DF1208">
            <w:pPr>
              <w:spacing w:after="117"/>
              <w:ind w:left="2" w:right="0" w:firstLine="0"/>
            </w:pPr>
            <w:r>
              <w:t xml:space="preserve">Coastal Adaptation </w:t>
            </w:r>
          </w:p>
          <w:p w14:paraId="68E1D534" w14:textId="77777777" w:rsidR="00B54CCF" w:rsidRDefault="00DF1208">
            <w:pPr>
              <w:spacing w:after="115"/>
              <w:ind w:left="2" w:right="0" w:firstLine="0"/>
              <w:jc w:val="both"/>
            </w:pPr>
            <w:r>
              <w:t>(Shoreline Management)</w:t>
            </w:r>
          </w:p>
          <w:p w14:paraId="3ABD1BE9" w14:textId="77777777" w:rsidR="00B54CCF" w:rsidRDefault="00DF1208">
            <w:pPr>
              <w:spacing w:after="0"/>
              <w:ind w:left="2" w:right="0" w:firstLine="0"/>
            </w:pPr>
            <w:r>
              <w:t xml:space="preserve">Plans </w:t>
            </w:r>
          </w:p>
        </w:tc>
        <w:tc>
          <w:tcPr>
            <w:tcW w:w="2315" w:type="dxa"/>
            <w:tcBorders>
              <w:top w:val="single" w:sz="4" w:space="0" w:color="000000"/>
              <w:left w:val="single" w:sz="4" w:space="0" w:color="000000"/>
              <w:bottom w:val="single" w:sz="4" w:space="0" w:color="000000"/>
              <w:right w:val="single" w:sz="4" w:space="0" w:color="000000"/>
            </w:tcBorders>
          </w:tcPr>
          <w:p w14:paraId="03E48254" w14:textId="77777777" w:rsidR="00B54CCF" w:rsidRDefault="00DF1208">
            <w:pPr>
              <w:spacing w:after="2" w:line="359" w:lineRule="auto"/>
              <w:ind w:left="7" w:right="0" w:firstLine="0"/>
            </w:pPr>
            <w:r>
              <w:t xml:space="preserve">Plans setting out how places will adapt to </w:t>
            </w:r>
          </w:p>
          <w:p w14:paraId="70688B55" w14:textId="77777777" w:rsidR="00B54CCF" w:rsidRDefault="00DF1208">
            <w:pPr>
              <w:spacing w:after="115"/>
              <w:ind w:left="-24" w:right="0" w:firstLine="0"/>
            </w:pPr>
            <w:r>
              <w:t xml:space="preserve"> climate challenges </w:t>
            </w:r>
          </w:p>
          <w:p w14:paraId="75B62C45" w14:textId="77777777" w:rsidR="00B54CCF" w:rsidRDefault="00DF1208">
            <w:pPr>
              <w:spacing w:after="0"/>
              <w:ind w:left="7" w:right="0" w:firstLine="0"/>
            </w:pPr>
            <w:r>
              <w:t xml:space="preserve">will be increasingly developed. They may include information on land required for </w:t>
            </w:r>
          </w:p>
        </w:tc>
        <w:tc>
          <w:tcPr>
            <w:tcW w:w="3116" w:type="dxa"/>
            <w:tcBorders>
              <w:top w:val="single" w:sz="4" w:space="0" w:color="000000"/>
              <w:left w:val="single" w:sz="4" w:space="0" w:color="000000"/>
              <w:bottom w:val="single" w:sz="4" w:space="0" w:color="000000"/>
              <w:right w:val="single" w:sz="4" w:space="0" w:color="000000"/>
            </w:tcBorders>
          </w:tcPr>
          <w:p w14:paraId="68CD3E96" w14:textId="77777777" w:rsidR="00B54CCF" w:rsidRDefault="00DF1208">
            <w:pPr>
              <w:spacing w:after="0" w:line="360" w:lineRule="auto"/>
              <w:ind w:left="87" w:right="0" w:hanging="114"/>
            </w:pPr>
            <w:r>
              <w:t xml:space="preserve"> Actions related to land use change that can be delivered through blue and green infrastructure, a shift </w:t>
            </w:r>
          </w:p>
          <w:p w14:paraId="24E6F382" w14:textId="77777777" w:rsidR="00B54CCF" w:rsidRDefault="00DF1208">
            <w:pPr>
              <w:spacing w:after="117"/>
              <w:ind w:left="-14" w:right="0" w:firstLine="0"/>
            </w:pPr>
            <w:r>
              <w:t xml:space="preserve"> to alternative, more </w:t>
            </w:r>
          </w:p>
          <w:p w14:paraId="4B189519" w14:textId="77777777" w:rsidR="00B54CCF" w:rsidRDefault="00DF1208">
            <w:pPr>
              <w:spacing w:after="0"/>
              <w:ind w:left="88" w:right="0" w:firstLine="0"/>
            </w:pPr>
            <w:r>
              <w:t xml:space="preserve">sustainable land uses and </w:t>
            </w:r>
          </w:p>
        </w:tc>
        <w:tc>
          <w:tcPr>
            <w:tcW w:w="3701" w:type="dxa"/>
            <w:tcBorders>
              <w:top w:val="single" w:sz="4" w:space="0" w:color="000000"/>
              <w:left w:val="single" w:sz="4" w:space="0" w:color="000000"/>
              <w:bottom w:val="single" w:sz="4" w:space="0" w:color="000000"/>
              <w:right w:val="single" w:sz="4" w:space="0" w:color="000000"/>
            </w:tcBorders>
          </w:tcPr>
          <w:p w14:paraId="091CB5E1" w14:textId="77777777" w:rsidR="00B54CCF" w:rsidRDefault="00DF1208">
            <w:pPr>
              <w:spacing w:after="242" w:line="359" w:lineRule="auto"/>
              <w:ind w:left="6" w:right="0" w:firstLine="0"/>
            </w:pPr>
            <w:r>
              <w:t xml:space="preserve">Policy 2 Climate mitigation and adaptation </w:t>
            </w:r>
          </w:p>
          <w:p w14:paraId="2D7A2B64" w14:textId="77777777" w:rsidR="00B54CCF" w:rsidRDefault="00DF1208">
            <w:pPr>
              <w:spacing w:after="355"/>
              <w:ind w:left="6" w:right="0" w:firstLine="0"/>
            </w:pPr>
            <w:r>
              <w:t xml:space="preserve">Policy 4 Natural Places </w:t>
            </w:r>
          </w:p>
          <w:p w14:paraId="42DF6D13" w14:textId="77777777" w:rsidR="00B54CCF" w:rsidRDefault="00DF1208">
            <w:pPr>
              <w:spacing w:after="355"/>
              <w:ind w:left="6" w:right="0" w:firstLine="0"/>
            </w:pPr>
            <w:r>
              <w:t xml:space="preserve">Policy 10 Coastal development </w:t>
            </w:r>
          </w:p>
          <w:p w14:paraId="10685243" w14:textId="77777777" w:rsidR="00B54CCF" w:rsidRDefault="00DF1208">
            <w:pPr>
              <w:spacing w:after="0"/>
              <w:ind w:left="6" w:right="0" w:firstLine="0"/>
            </w:pPr>
            <w:r>
              <w:t xml:space="preserve">Policy 18 Infrastructure First </w:t>
            </w:r>
          </w:p>
        </w:tc>
        <w:tc>
          <w:tcPr>
            <w:tcW w:w="3341" w:type="dxa"/>
            <w:tcBorders>
              <w:top w:val="single" w:sz="4" w:space="0" w:color="000000"/>
              <w:left w:val="single" w:sz="4" w:space="0" w:color="000000"/>
              <w:bottom w:val="single" w:sz="4" w:space="0" w:color="000000"/>
              <w:right w:val="single" w:sz="4" w:space="0" w:color="000000"/>
            </w:tcBorders>
          </w:tcPr>
          <w:p w14:paraId="0D289E73" w14:textId="77777777" w:rsidR="00B54CCF" w:rsidRDefault="00DF1208">
            <w:pPr>
              <w:spacing w:after="0"/>
              <w:ind w:left="438" w:right="0" w:firstLine="0"/>
            </w:pPr>
            <w:r>
              <w:t xml:space="preserve">Local Authorities </w:t>
            </w:r>
          </w:p>
        </w:tc>
      </w:tr>
    </w:tbl>
    <w:p w14:paraId="17EC67F4" w14:textId="77777777" w:rsidR="00B54CCF" w:rsidRDefault="00B54CCF">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2B609DD0"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35CC7EA"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96E58C3"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9501B3E"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31CA4E"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E2ACF53" w14:textId="77777777" w:rsidR="00B54CCF" w:rsidRDefault="00DF1208">
            <w:pPr>
              <w:spacing w:after="0"/>
              <w:ind w:left="0" w:right="11" w:firstLine="0"/>
              <w:jc w:val="center"/>
            </w:pPr>
            <w:r>
              <w:rPr>
                <w:b/>
                <w:color w:val="FFFFFF"/>
              </w:rPr>
              <w:t xml:space="preserve">Where you can find it </w:t>
            </w:r>
          </w:p>
        </w:tc>
      </w:tr>
      <w:tr w:rsidR="00B54CCF" w14:paraId="1885F1B6" w14:textId="77777777">
        <w:trPr>
          <w:trHeight w:val="2799"/>
        </w:trPr>
        <w:tc>
          <w:tcPr>
            <w:tcW w:w="2667" w:type="dxa"/>
            <w:tcBorders>
              <w:top w:val="single" w:sz="8" w:space="0" w:color="000000"/>
              <w:left w:val="single" w:sz="4" w:space="0" w:color="000000"/>
              <w:bottom w:val="single" w:sz="4" w:space="0" w:color="000000"/>
              <w:right w:val="single" w:sz="4" w:space="0" w:color="000000"/>
            </w:tcBorders>
          </w:tcPr>
          <w:p w14:paraId="3492F54D"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04D9626B" w14:textId="77777777" w:rsidR="00B54CCF" w:rsidRDefault="00DF1208">
            <w:pPr>
              <w:spacing w:after="0"/>
              <w:ind w:left="5" w:right="0" w:firstLine="0"/>
            </w:pPr>
            <w:r>
              <w:t xml:space="preserve">future action, or land use change.  </w:t>
            </w:r>
          </w:p>
        </w:tc>
        <w:tc>
          <w:tcPr>
            <w:tcW w:w="3116" w:type="dxa"/>
            <w:tcBorders>
              <w:top w:val="single" w:sz="8" w:space="0" w:color="000000"/>
              <w:left w:val="single" w:sz="4" w:space="0" w:color="000000"/>
              <w:bottom w:val="single" w:sz="4" w:space="0" w:color="000000"/>
              <w:right w:val="single" w:sz="4" w:space="0" w:color="000000"/>
            </w:tcBorders>
          </w:tcPr>
          <w:p w14:paraId="22A15560" w14:textId="77777777" w:rsidR="00B54CCF" w:rsidRDefault="00DF1208">
            <w:pPr>
              <w:spacing w:after="243" w:line="359" w:lineRule="auto"/>
              <w:ind w:left="85" w:right="0" w:firstLine="0"/>
            </w:pPr>
            <w:r>
              <w:t xml:space="preserve">the design and location of new development </w:t>
            </w:r>
          </w:p>
          <w:p w14:paraId="225507B0" w14:textId="77777777" w:rsidR="00B54CCF" w:rsidRDefault="00DF1208">
            <w:pPr>
              <w:spacing w:after="355"/>
              <w:ind w:left="85" w:right="0" w:firstLine="0"/>
            </w:pPr>
            <w:r>
              <w:t xml:space="preserve"> </w:t>
            </w:r>
          </w:p>
          <w:p w14:paraId="3314AD2D" w14:textId="77777777" w:rsidR="00B54CCF" w:rsidRDefault="00DF1208">
            <w:pPr>
              <w:spacing w:after="0"/>
              <w:ind w:left="85"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3B4460B4" w14:textId="77777777" w:rsidR="00B54CCF" w:rsidRDefault="00DF1208">
            <w:pPr>
              <w:spacing w:after="243" w:line="359" w:lineRule="auto"/>
              <w:ind w:left="4" w:right="0" w:firstLine="0"/>
            </w:pPr>
            <w:r>
              <w:t xml:space="preserve">Policy 20 Blue and green infrastructure </w:t>
            </w:r>
          </w:p>
          <w:p w14:paraId="493EAC90" w14:textId="77777777" w:rsidR="00B54CCF" w:rsidRDefault="00DF1208">
            <w:pPr>
              <w:spacing w:after="242" w:line="359" w:lineRule="auto"/>
              <w:ind w:left="4" w:right="0" w:firstLine="0"/>
            </w:pPr>
            <w:r>
              <w:t xml:space="preserve">Policy 22 Flood risk and water management  </w:t>
            </w:r>
          </w:p>
          <w:p w14:paraId="046EDB9F" w14:textId="77777777" w:rsidR="00B54CCF" w:rsidRDefault="00DF1208">
            <w:pPr>
              <w:spacing w:after="0"/>
              <w:ind w:left="4"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2BEC04EE" w14:textId="77777777" w:rsidR="00B54CCF" w:rsidRDefault="00B54CCF">
            <w:pPr>
              <w:spacing w:after="160"/>
              <w:ind w:left="0" w:right="0" w:firstLine="0"/>
            </w:pPr>
          </w:p>
        </w:tc>
      </w:tr>
      <w:tr w:rsidR="00B54CCF" w14:paraId="2D70F817" w14:textId="77777777">
        <w:trPr>
          <w:trHeight w:val="662"/>
        </w:trPr>
        <w:tc>
          <w:tcPr>
            <w:tcW w:w="8098" w:type="dxa"/>
            <w:gridSpan w:val="3"/>
            <w:tcBorders>
              <w:top w:val="single" w:sz="4" w:space="0" w:color="000000"/>
              <w:left w:val="single" w:sz="4" w:space="0" w:color="000000"/>
              <w:bottom w:val="single" w:sz="4" w:space="0" w:color="000000"/>
              <w:right w:val="nil"/>
            </w:tcBorders>
            <w:shd w:val="clear" w:color="auto" w:fill="63E9FD"/>
          </w:tcPr>
          <w:p w14:paraId="65967F06" w14:textId="77777777" w:rsidR="00B54CCF" w:rsidRDefault="00DF1208">
            <w:pPr>
              <w:spacing w:after="0"/>
              <w:ind w:left="360" w:right="0" w:firstLine="0"/>
            </w:pPr>
            <w:r>
              <w:t xml:space="preserve">Water Environment  </w:t>
            </w:r>
          </w:p>
        </w:tc>
        <w:tc>
          <w:tcPr>
            <w:tcW w:w="3701" w:type="dxa"/>
            <w:tcBorders>
              <w:top w:val="single" w:sz="4" w:space="0" w:color="000000"/>
              <w:left w:val="nil"/>
              <w:bottom w:val="single" w:sz="4" w:space="0" w:color="000000"/>
              <w:right w:val="nil"/>
            </w:tcBorders>
            <w:shd w:val="clear" w:color="auto" w:fill="63E9FD"/>
          </w:tcPr>
          <w:p w14:paraId="5993F3F4" w14:textId="77777777" w:rsidR="00B54CCF" w:rsidRDefault="00B54CCF">
            <w:pPr>
              <w:spacing w:after="160"/>
              <w:ind w:left="0" w:right="0" w:firstLine="0"/>
            </w:pPr>
          </w:p>
        </w:tc>
        <w:tc>
          <w:tcPr>
            <w:tcW w:w="3341" w:type="dxa"/>
            <w:tcBorders>
              <w:top w:val="single" w:sz="4" w:space="0" w:color="000000"/>
              <w:left w:val="nil"/>
              <w:bottom w:val="single" w:sz="4" w:space="0" w:color="000000"/>
              <w:right w:val="single" w:sz="4" w:space="0" w:color="000000"/>
            </w:tcBorders>
            <w:shd w:val="clear" w:color="auto" w:fill="63E9FD"/>
          </w:tcPr>
          <w:p w14:paraId="1C02AB43" w14:textId="77777777" w:rsidR="00B54CCF" w:rsidRDefault="00B54CCF">
            <w:pPr>
              <w:spacing w:after="160"/>
              <w:ind w:left="0" w:right="0" w:firstLine="0"/>
            </w:pPr>
          </w:p>
        </w:tc>
      </w:tr>
      <w:tr w:rsidR="00B54CCF" w14:paraId="7415BA46" w14:textId="77777777">
        <w:trPr>
          <w:trHeight w:val="1494"/>
        </w:trPr>
        <w:tc>
          <w:tcPr>
            <w:tcW w:w="2667" w:type="dxa"/>
            <w:tcBorders>
              <w:top w:val="single" w:sz="4" w:space="0" w:color="000000"/>
              <w:left w:val="single" w:sz="4" w:space="0" w:color="000000"/>
              <w:bottom w:val="single" w:sz="4" w:space="0" w:color="000000"/>
              <w:right w:val="single" w:sz="4" w:space="0" w:color="000000"/>
            </w:tcBorders>
          </w:tcPr>
          <w:p w14:paraId="61EA6085" w14:textId="77777777" w:rsidR="00B54CCF" w:rsidRDefault="00DF1208">
            <w:pPr>
              <w:spacing w:after="0"/>
              <w:ind w:left="0" w:right="0" w:firstLine="0"/>
            </w:pPr>
            <w:r>
              <w:t xml:space="preserve">Main river and coastal catchments  </w:t>
            </w:r>
          </w:p>
        </w:tc>
        <w:tc>
          <w:tcPr>
            <w:tcW w:w="2315" w:type="dxa"/>
            <w:tcBorders>
              <w:top w:val="single" w:sz="4" w:space="0" w:color="000000"/>
              <w:left w:val="single" w:sz="4" w:space="0" w:color="000000"/>
              <w:bottom w:val="single" w:sz="4" w:space="0" w:color="000000"/>
              <w:right w:val="single" w:sz="4" w:space="0" w:color="000000"/>
            </w:tcBorders>
          </w:tcPr>
          <w:p w14:paraId="7785CA2B" w14:textId="77777777" w:rsidR="00B54CCF" w:rsidRDefault="00DF1208">
            <w:pPr>
              <w:spacing w:after="0"/>
              <w:ind w:left="5" w:right="0" w:firstLine="0"/>
            </w:pP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2A9DD7D" w14:textId="77777777" w:rsidR="00B54CCF" w:rsidRDefault="00DF1208">
            <w:pPr>
              <w:spacing w:after="0"/>
              <w:ind w:left="85" w:right="0" w:firstLine="0"/>
            </w:pPr>
            <w:r>
              <w:t xml:space="preserve">Identifying strategic scale catchments </w:t>
            </w:r>
          </w:p>
        </w:tc>
        <w:tc>
          <w:tcPr>
            <w:tcW w:w="3701" w:type="dxa"/>
            <w:tcBorders>
              <w:top w:val="single" w:sz="4" w:space="0" w:color="000000"/>
              <w:left w:val="single" w:sz="4" w:space="0" w:color="000000"/>
              <w:bottom w:val="single" w:sz="4" w:space="0" w:color="000000"/>
              <w:right w:val="single" w:sz="4" w:space="0" w:color="000000"/>
            </w:tcBorders>
          </w:tcPr>
          <w:p w14:paraId="29A2E6A5" w14:textId="77777777" w:rsidR="00B54CCF" w:rsidRDefault="00DF1208">
            <w:pPr>
              <w:spacing w:after="0"/>
              <w:ind w:left="364" w:right="0" w:firstLine="0"/>
            </w:pPr>
            <w:r>
              <w:t xml:space="preserve">Policies 3, 4, 18, 20, 22 </w:t>
            </w:r>
          </w:p>
        </w:tc>
        <w:tc>
          <w:tcPr>
            <w:tcW w:w="3341" w:type="dxa"/>
            <w:tcBorders>
              <w:top w:val="single" w:sz="4" w:space="0" w:color="000000"/>
              <w:left w:val="single" w:sz="4" w:space="0" w:color="000000"/>
              <w:bottom w:val="single" w:sz="4" w:space="0" w:color="000000"/>
              <w:right w:val="single" w:sz="4" w:space="0" w:color="000000"/>
            </w:tcBorders>
          </w:tcPr>
          <w:p w14:paraId="6977006F" w14:textId="77777777" w:rsidR="00B54CCF" w:rsidRDefault="00B54CCF">
            <w:pPr>
              <w:spacing w:after="117"/>
              <w:ind w:left="366" w:right="0" w:firstLine="0"/>
            </w:pPr>
            <w:hyperlink r:id="rId62">
              <w:r>
                <w:rPr>
                  <w:color w:val="016574"/>
                  <w:u w:val="single" w:color="016574"/>
                </w:rPr>
                <w:t>Environmental data |</w:t>
              </w:r>
            </w:hyperlink>
            <w:hyperlink r:id="rId63">
              <w:r>
                <w:rPr>
                  <w:color w:val="016574"/>
                </w:rPr>
                <w:t xml:space="preserve"> </w:t>
              </w:r>
            </w:hyperlink>
          </w:p>
          <w:p w14:paraId="1558A0E2" w14:textId="77777777" w:rsidR="00B54CCF" w:rsidRDefault="00B54CCF">
            <w:pPr>
              <w:spacing w:after="115"/>
              <w:ind w:left="366" w:right="0" w:firstLine="0"/>
            </w:pPr>
            <w:hyperlink r:id="rId64">
              <w:r>
                <w:rPr>
                  <w:color w:val="016574"/>
                  <w:u w:val="single" w:color="016574"/>
                </w:rPr>
                <w:t>Scottish Environment</w:t>
              </w:r>
            </w:hyperlink>
            <w:hyperlink r:id="rId65">
              <w:r>
                <w:rPr>
                  <w:color w:val="016574"/>
                </w:rPr>
                <w:t xml:space="preserve"> </w:t>
              </w:r>
            </w:hyperlink>
          </w:p>
          <w:p w14:paraId="0420A990" w14:textId="77777777" w:rsidR="00B54CCF" w:rsidRDefault="00B54CCF">
            <w:pPr>
              <w:spacing w:after="0"/>
              <w:ind w:left="0" w:right="159" w:firstLine="0"/>
              <w:jc w:val="right"/>
            </w:pPr>
            <w:hyperlink r:id="rId66">
              <w:r>
                <w:rPr>
                  <w:color w:val="016574"/>
                  <w:u w:val="single" w:color="016574"/>
                </w:rPr>
                <w:t>Protection Agency (SEPA)</w:t>
              </w:r>
            </w:hyperlink>
            <w:hyperlink r:id="rId67">
              <w:r>
                <w:t xml:space="preserve"> </w:t>
              </w:r>
            </w:hyperlink>
          </w:p>
        </w:tc>
      </w:tr>
      <w:tr w:rsidR="00B54CCF" w14:paraId="4F4CAAD6" w14:textId="77777777">
        <w:trPr>
          <w:trHeight w:val="1491"/>
        </w:trPr>
        <w:tc>
          <w:tcPr>
            <w:tcW w:w="2667" w:type="dxa"/>
            <w:tcBorders>
              <w:top w:val="single" w:sz="4" w:space="0" w:color="000000"/>
              <w:left w:val="single" w:sz="4" w:space="0" w:color="000000"/>
              <w:bottom w:val="single" w:sz="4" w:space="0" w:color="000000"/>
              <w:right w:val="single" w:sz="4" w:space="0" w:color="000000"/>
            </w:tcBorders>
          </w:tcPr>
          <w:p w14:paraId="0097FBC8" w14:textId="77777777" w:rsidR="00B54CCF" w:rsidRDefault="00DF1208">
            <w:pPr>
              <w:spacing w:after="0"/>
              <w:ind w:left="0" w:right="0" w:firstLine="0"/>
            </w:pPr>
            <w:r>
              <w:t xml:space="preserve">River and loch water body nested catchments </w:t>
            </w:r>
          </w:p>
        </w:tc>
        <w:tc>
          <w:tcPr>
            <w:tcW w:w="2315" w:type="dxa"/>
            <w:tcBorders>
              <w:top w:val="single" w:sz="4" w:space="0" w:color="000000"/>
              <w:left w:val="single" w:sz="4" w:space="0" w:color="000000"/>
              <w:bottom w:val="single" w:sz="4" w:space="0" w:color="000000"/>
              <w:right w:val="single" w:sz="4" w:space="0" w:color="000000"/>
            </w:tcBorders>
          </w:tcPr>
          <w:p w14:paraId="61A2CDF1" w14:textId="77777777" w:rsidR="00B54CCF" w:rsidRDefault="00DF1208">
            <w:pPr>
              <w:spacing w:after="0"/>
              <w:ind w:left="5" w:right="0" w:firstLine="0"/>
            </w:pPr>
            <w:r>
              <w:t xml:space="preserve">Catchments for all freshwater surface water bodies  </w:t>
            </w:r>
          </w:p>
        </w:tc>
        <w:tc>
          <w:tcPr>
            <w:tcW w:w="3116" w:type="dxa"/>
            <w:tcBorders>
              <w:top w:val="single" w:sz="4" w:space="0" w:color="000000"/>
              <w:left w:val="single" w:sz="4" w:space="0" w:color="000000"/>
              <w:bottom w:val="single" w:sz="4" w:space="0" w:color="000000"/>
              <w:right w:val="single" w:sz="4" w:space="0" w:color="000000"/>
            </w:tcBorders>
          </w:tcPr>
          <w:p w14:paraId="3DC38FC9" w14:textId="77777777" w:rsidR="00B54CCF" w:rsidRDefault="00DF1208">
            <w:pPr>
              <w:spacing w:after="0"/>
              <w:ind w:left="85" w:right="0" w:firstLine="0"/>
            </w:pPr>
            <w:r>
              <w:t xml:space="preserve">Identifying all the surface water catchments which relate to a location  </w:t>
            </w:r>
          </w:p>
        </w:tc>
        <w:tc>
          <w:tcPr>
            <w:tcW w:w="3701" w:type="dxa"/>
            <w:tcBorders>
              <w:top w:val="single" w:sz="4" w:space="0" w:color="000000"/>
              <w:left w:val="single" w:sz="4" w:space="0" w:color="000000"/>
              <w:bottom w:val="single" w:sz="4" w:space="0" w:color="000000"/>
              <w:right w:val="single" w:sz="4" w:space="0" w:color="000000"/>
            </w:tcBorders>
          </w:tcPr>
          <w:p w14:paraId="126FF348" w14:textId="77777777" w:rsidR="00B54CCF" w:rsidRDefault="00DF1208">
            <w:pPr>
              <w:spacing w:after="0"/>
              <w:ind w:left="364" w:right="0" w:firstLine="0"/>
            </w:pPr>
            <w:r>
              <w:t xml:space="preserve">Policies 3, 4, 18, 20, 22 </w:t>
            </w:r>
          </w:p>
        </w:tc>
        <w:tc>
          <w:tcPr>
            <w:tcW w:w="3341" w:type="dxa"/>
            <w:tcBorders>
              <w:top w:val="single" w:sz="4" w:space="0" w:color="000000"/>
              <w:left w:val="single" w:sz="4" w:space="0" w:color="000000"/>
              <w:bottom w:val="single" w:sz="4" w:space="0" w:color="000000"/>
              <w:right w:val="single" w:sz="4" w:space="0" w:color="000000"/>
            </w:tcBorders>
          </w:tcPr>
          <w:p w14:paraId="6BD4BBCA" w14:textId="77777777" w:rsidR="00B54CCF" w:rsidRDefault="00B54CCF">
            <w:pPr>
              <w:spacing w:after="115"/>
              <w:ind w:left="366" w:right="0" w:firstLine="0"/>
            </w:pPr>
            <w:hyperlink r:id="rId68">
              <w:r>
                <w:rPr>
                  <w:color w:val="016574"/>
                  <w:u w:val="single" w:color="016574"/>
                </w:rPr>
                <w:t>Environmental data |</w:t>
              </w:r>
            </w:hyperlink>
            <w:hyperlink r:id="rId69">
              <w:r>
                <w:rPr>
                  <w:color w:val="016574"/>
                </w:rPr>
                <w:t xml:space="preserve"> </w:t>
              </w:r>
            </w:hyperlink>
          </w:p>
          <w:p w14:paraId="5B351BC8" w14:textId="77777777" w:rsidR="00B54CCF" w:rsidRDefault="00B54CCF">
            <w:pPr>
              <w:spacing w:after="117"/>
              <w:ind w:left="366" w:right="0" w:firstLine="0"/>
            </w:pPr>
            <w:hyperlink r:id="rId70">
              <w:r>
                <w:rPr>
                  <w:color w:val="016574"/>
                  <w:u w:val="single" w:color="016574"/>
                </w:rPr>
                <w:t>Scottish Environment</w:t>
              </w:r>
            </w:hyperlink>
            <w:hyperlink r:id="rId71">
              <w:r>
                <w:rPr>
                  <w:color w:val="016574"/>
                </w:rPr>
                <w:t xml:space="preserve"> </w:t>
              </w:r>
            </w:hyperlink>
          </w:p>
          <w:p w14:paraId="1F77BAF9" w14:textId="77777777" w:rsidR="00B54CCF" w:rsidRDefault="00B54CCF">
            <w:pPr>
              <w:spacing w:after="0"/>
              <w:ind w:left="0" w:right="159" w:firstLine="0"/>
              <w:jc w:val="right"/>
            </w:pPr>
            <w:hyperlink r:id="rId72">
              <w:r>
                <w:rPr>
                  <w:color w:val="016574"/>
                  <w:u w:val="single" w:color="016574"/>
                </w:rPr>
                <w:t>Protection Agency (SEPA)</w:t>
              </w:r>
            </w:hyperlink>
            <w:hyperlink r:id="rId73">
              <w:r>
                <w:t xml:space="preserve"> </w:t>
              </w:r>
            </w:hyperlink>
          </w:p>
        </w:tc>
      </w:tr>
    </w:tbl>
    <w:p w14:paraId="4B42BF6A" w14:textId="77777777" w:rsidR="00B54CCF" w:rsidRDefault="00B54CCF">
      <w:pPr>
        <w:spacing w:after="0"/>
        <w:ind w:left="-840" w:right="56" w:firstLine="0"/>
      </w:pPr>
    </w:p>
    <w:p w14:paraId="08DD4F94" w14:textId="77777777" w:rsidR="00C03931" w:rsidRDefault="00C03931">
      <w:pPr>
        <w:spacing w:after="0"/>
        <w:ind w:left="-840" w:right="56" w:firstLine="0"/>
      </w:pPr>
    </w:p>
    <w:p w14:paraId="70C1C339" w14:textId="77777777" w:rsidR="00C03931" w:rsidRDefault="00C03931">
      <w:pPr>
        <w:spacing w:after="0"/>
        <w:ind w:left="-840" w:right="56" w:firstLine="0"/>
      </w:pPr>
    </w:p>
    <w:tbl>
      <w:tblPr>
        <w:tblStyle w:val="TableGrid"/>
        <w:tblW w:w="15140" w:type="dxa"/>
        <w:tblInd w:w="7" w:type="dxa"/>
        <w:tblCellMar>
          <w:top w:w="11" w:type="dxa"/>
          <w:right w:w="26" w:type="dxa"/>
        </w:tblCellMar>
        <w:tblLook w:val="04A0" w:firstRow="1" w:lastRow="0" w:firstColumn="1" w:lastColumn="0" w:noHBand="0" w:noVBand="1"/>
      </w:tblPr>
      <w:tblGrid>
        <w:gridCol w:w="2667"/>
        <w:gridCol w:w="2315"/>
        <w:gridCol w:w="3116"/>
        <w:gridCol w:w="3701"/>
        <w:gridCol w:w="3341"/>
      </w:tblGrid>
      <w:tr w:rsidR="00B54CCF" w14:paraId="0A12B090"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AB62005" w14:textId="77777777" w:rsidR="00B54CCF" w:rsidRDefault="00DF1208">
            <w:pPr>
              <w:spacing w:after="0"/>
              <w:ind w:left="23"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7F749D8" w14:textId="77777777" w:rsidR="00B54CCF" w:rsidRDefault="00DF1208">
            <w:pPr>
              <w:spacing w:after="0"/>
              <w:ind w:left="30"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4D897C6" w14:textId="77777777" w:rsidR="00B54CCF" w:rsidRDefault="00DF1208">
            <w:pPr>
              <w:spacing w:after="0"/>
              <w:ind w:left="30"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443322B" w14:textId="77777777" w:rsidR="00B54CCF" w:rsidRDefault="00DF1208">
            <w:pPr>
              <w:spacing w:after="0"/>
              <w:ind w:left="28"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0E847AE" w14:textId="77777777" w:rsidR="00B54CCF" w:rsidRDefault="00DF1208">
            <w:pPr>
              <w:spacing w:after="0"/>
              <w:ind w:left="18" w:right="0" w:firstLine="0"/>
              <w:jc w:val="center"/>
            </w:pPr>
            <w:r>
              <w:rPr>
                <w:b/>
                <w:color w:val="FFFFFF"/>
              </w:rPr>
              <w:t xml:space="preserve">Where you can find it </w:t>
            </w:r>
          </w:p>
        </w:tc>
      </w:tr>
      <w:tr w:rsidR="00B54CCF" w14:paraId="0BFD0B7C" w14:textId="77777777">
        <w:trPr>
          <w:trHeight w:val="2317"/>
        </w:trPr>
        <w:tc>
          <w:tcPr>
            <w:tcW w:w="2667" w:type="dxa"/>
            <w:tcBorders>
              <w:top w:val="single" w:sz="8" w:space="0" w:color="000000"/>
              <w:left w:val="single" w:sz="4" w:space="0" w:color="000000"/>
              <w:bottom w:val="single" w:sz="4" w:space="0" w:color="000000"/>
              <w:right w:val="single" w:sz="4" w:space="0" w:color="000000"/>
            </w:tcBorders>
          </w:tcPr>
          <w:p w14:paraId="0A0C2955" w14:textId="77777777" w:rsidR="00B54CCF" w:rsidRDefault="00DF1208">
            <w:pPr>
              <w:spacing w:after="115"/>
              <w:ind w:left="2" w:right="0" w:firstLine="0"/>
            </w:pPr>
            <w:r>
              <w:t xml:space="preserve">Bathing Water </w:t>
            </w:r>
          </w:p>
          <w:p w14:paraId="0F9A4B05" w14:textId="77777777" w:rsidR="00B54CCF" w:rsidRDefault="00DF1208">
            <w:pPr>
              <w:spacing w:after="0"/>
              <w:ind w:left="2" w:right="0" w:firstLine="0"/>
            </w:pPr>
            <w:r>
              <w:t xml:space="preserve">Catchment Areas </w:t>
            </w:r>
          </w:p>
        </w:tc>
        <w:tc>
          <w:tcPr>
            <w:tcW w:w="2315" w:type="dxa"/>
            <w:tcBorders>
              <w:top w:val="single" w:sz="8" w:space="0" w:color="000000"/>
              <w:left w:val="single" w:sz="4" w:space="0" w:color="000000"/>
              <w:bottom w:val="single" w:sz="4" w:space="0" w:color="000000"/>
              <w:right w:val="single" w:sz="4" w:space="0" w:color="000000"/>
            </w:tcBorders>
          </w:tcPr>
          <w:p w14:paraId="2D3CA794" w14:textId="77777777" w:rsidR="00B54CCF" w:rsidRDefault="00DF1208">
            <w:pPr>
              <w:spacing w:after="0"/>
              <w:ind w:left="7" w:right="0" w:firstLine="0"/>
            </w:pPr>
            <w:r>
              <w:t xml:space="preserve">Catchments which drain to bathing waters </w:t>
            </w:r>
          </w:p>
        </w:tc>
        <w:tc>
          <w:tcPr>
            <w:tcW w:w="3116" w:type="dxa"/>
            <w:tcBorders>
              <w:top w:val="single" w:sz="8" w:space="0" w:color="000000"/>
              <w:left w:val="single" w:sz="4" w:space="0" w:color="000000"/>
              <w:bottom w:val="single" w:sz="4" w:space="0" w:color="000000"/>
              <w:right w:val="single" w:sz="4" w:space="0" w:color="000000"/>
            </w:tcBorders>
          </w:tcPr>
          <w:p w14:paraId="0AF5AB6A" w14:textId="77777777" w:rsidR="00B54CCF" w:rsidRDefault="00DF1208">
            <w:pPr>
              <w:spacing w:after="0"/>
              <w:ind w:left="88" w:right="0" w:firstLine="0"/>
            </w:pPr>
            <w:r>
              <w:t xml:space="preserve">Identifying areas where surface water catchment drains to sensitive receptor – useful to inform BGI opportunity mapping </w:t>
            </w:r>
          </w:p>
        </w:tc>
        <w:tc>
          <w:tcPr>
            <w:tcW w:w="3701" w:type="dxa"/>
            <w:tcBorders>
              <w:top w:val="single" w:sz="8" w:space="0" w:color="000000"/>
              <w:left w:val="single" w:sz="4" w:space="0" w:color="000000"/>
              <w:bottom w:val="single" w:sz="4" w:space="0" w:color="000000"/>
              <w:right w:val="single" w:sz="4" w:space="0" w:color="000000"/>
            </w:tcBorders>
          </w:tcPr>
          <w:p w14:paraId="0DBDC266" w14:textId="77777777" w:rsidR="00B54CCF" w:rsidRDefault="00DF1208">
            <w:pPr>
              <w:spacing w:after="0"/>
              <w:ind w:left="366" w:right="0" w:firstLine="0"/>
            </w:pPr>
            <w:r>
              <w:t xml:space="preserve">Policies 10, 18, 20, 22 </w:t>
            </w:r>
          </w:p>
        </w:tc>
        <w:tc>
          <w:tcPr>
            <w:tcW w:w="3341" w:type="dxa"/>
            <w:tcBorders>
              <w:top w:val="single" w:sz="8" w:space="0" w:color="000000"/>
              <w:left w:val="single" w:sz="4" w:space="0" w:color="000000"/>
              <w:bottom w:val="single" w:sz="4" w:space="0" w:color="000000"/>
              <w:right w:val="single" w:sz="4" w:space="0" w:color="000000"/>
            </w:tcBorders>
          </w:tcPr>
          <w:p w14:paraId="43D78212" w14:textId="77777777" w:rsidR="00B54CCF" w:rsidRDefault="00B54CCF">
            <w:pPr>
              <w:spacing w:after="115"/>
              <w:ind w:left="368" w:right="0" w:firstLine="0"/>
            </w:pPr>
            <w:hyperlink r:id="rId74">
              <w:r>
                <w:rPr>
                  <w:color w:val="016574"/>
                  <w:u w:val="single" w:color="016574"/>
                </w:rPr>
                <w:t>Environmental data |</w:t>
              </w:r>
            </w:hyperlink>
            <w:hyperlink r:id="rId75">
              <w:r>
                <w:rPr>
                  <w:color w:val="016574"/>
                </w:rPr>
                <w:t xml:space="preserve"> </w:t>
              </w:r>
            </w:hyperlink>
          </w:p>
          <w:p w14:paraId="3DA5BD2A" w14:textId="77777777" w:rsidR="00B54CCF" w:rsidRDefault="00B54CCF">
            <w:pPr>
              <w:spacing w:after="118"/>
              <w:ind w:left="368" w:right="0" w:firstLine="0"/>
            </w:pPr>
            <w:hyperlink r:id="rId76">
              <w:r>
                <w:rPr>
                  <w:color w:val="016574"/>
                  <w:u w:val="single" w:color="016574"/>
                </w:rPr>
                <w:t>Scottish Environment</w:t>
              </w:r>
            </w:hyperlink>
            <w:hyperlink r:id="rId77">
              <w:r>
                <w:rPr>
                  <w:color w:val="016574"/>
                </w:rPr>
                <w:t xml:space="preserve"> </w:t>
              </w:r>
            </w:hyperlink>
          </w:p>
          <w:p w14:paraId="1A56B8D2" w14:textId="77777777" w:rsidR="00B54CCF" w:rsidRDefault="00B54CCF">
            <w:pPr>
              <w:spacing w:after="0"/>
              <w:ind w:left="0" w:right="133" w:firstLine="0"/>
              <w:jc w:val="right"/>
            </w:pPr>
            <w:hyperlink r:id="rId78">
              <w:r>
                <w:rPr>
                  <w:color w:val="016574"/>
                  <w:u w:val="single" w:color="016574"/>
                </w:rPr>
                <w:t>Protection Agency (SEPA)</w:t>
              </w:r>
            </w:hyperlink>
            <w:hyperlink r:id="rId79">
              <w:r>
                <w:t xml:space="preserve"> </w:t>
              </w:r>
            </w:hyperlink>
          </w:p>
        </w:tc>
      </w:tr>
      <w:tr w:rsidR="00B54CCF" w14:paraId="4BDBF7DE" w14:textId="77777777">
        <w:trPr>
          <w:trHeight w:val="2321"/>
        </w:trPr>
        <w:tc>
          <w:tcPr>
            <w:tcW w:w="2667" w:type="dxa"/>
            <w:tcBorders>
              <w:top w:val="single" w:sz="4" w:space="0" w:color="000000"/>
              <w:left w:val="single" w:sz="4" w:space="0" w:color="000000"/>
              <w:bottom w:val="single" w:sz="4" w:space="0" w:color="000000"/>
              <w:right w:val="single" w:sz="4" w:space="0" w:color="000000"/>
            </w:tcBorders>
          </w:tcPr>
          <w:p w14:paraId="05AE5A8F" w14:textId="77777777" w:rsidR="00B54CCF" w:rsidRDefault="00DF1208">
            <w:pPr>
              <w:spacing w:after="0"/>
              <w:ind w:left="2" w:right="0" w:firstLine="0"/>
            </w:pPr>
            <w:r>
              <w:t xml:space="preserve">Bathing water areas </w:t>
            </w:r>
          </w:p>
        </w:tc>
        <w:tc>
          <w:tcPr>
            <w:tcW w:w="2315" w:type="dxa"/>
            <w:tcBorders>
              <w:top w:val="single" w:sz="4" w:space="0" w:color="000000"/>
              <w:left w:val="single" w:sz="4" w:space="0" w:color="000000"/>
              <w:bottom w:val="single" w:sz="4" w:space="0" w:color="000000"/>
              <w:right w:val="single" w:sz="4" w:space="0" w:color="000000"/>
            </w:tcBorders>
          </w:tcPr>
          <w:p w14:paraId="0CD4D082" w14:textId="77777777" w:rsidR="00B54CCF" w:rsidRDefault="00DF1208">
            <w:pPr>
              <w:spacing w:after="0"/>
              <w:ind w:left="7" w:right="0" w:firstLine="0"/>
            </w:pPr>
            <w:r>
              <w:t xml:space="preserve">Designated bathing water areas </w:t>
            </w:r>
          </w:p>
        </w:tc>
        <w:tc>
          <w:tcPr>
            <w:tcW w:w="3116" w:type="dxa"/>
            <w:tcBorders>
              <w:top w:val="single" w:sz="4" w:space="0" w:color="000000"/>
              <w:left w:val="single" w:sz="4" w:space="0" w:color="000000"/>
              <w:bottom w:val="single" w:sz="4" w:space="0" w:color="000000"/>
              <w:right w:val="single" w:sz="4" w:space="0" w:color="000000"/>
            </w:tcBorders>
          </w:tcPr>
          <w:p w14:paraId="5B4FB350" w14:textId="77777777" w:rsidR="00B54CCF" w:rsidRDefault="00DF1208">
            <w:pPr>
              <w:spacing w:after="0"/>
              <w:ind w:left="88" w:right="0" w:firstLine="0"/>
            </w:pPr>
            <w:r>
              <w:t xml:space="preserve">Identifies location of sensitive receiving water environment – useful to inform BGI opportunity mapping </w:t>
            </w:r>
          </w:p>
        </w:tc>
        <w:tc>
          <w:tcPr>
            <w:tcW w:w="3701" w:type="dxa"/>
            <w:tcBorders>
              <w:top w:val="single" w:sz="4" w:space="0" w:color="000000"/>
              <w:left w:val="single" w:sz="4" w:space="0" w:color="000000"/>
              <w:bottom w:val="single" w:sz="4" w:space="0" w:color="000000"/>
              <w:right w:val="single" w:sz="4" w:space="0" w:color="000000"/>
            </w:tcBorders>
          </w:tcPr>
          <w:p w14:paraId="1B9EE4B9" w14:textId="77777777" w:rsidR="00B54CCF" w:rsidRDefault="00DF1208">
            <w:pPr>
              <w:spacing w:after="0"/>
              <w:ind w:left="366" w:right="0" w:firstLine="0"/>
            </w:pPr>
            <w:r>
              <w:t xml:space="preserve">Policies 10, 18, 20, 22 </w:t>
            </w:r>
          </w:p>
        </w:tc>
        <w:tc>
          <w:tcPr>
            <w:tcW w:w="3341" w:type="dxa"/>
            <w:tcBorders>
              <w:top w:val="single" w:sz="4" w:space="0" w:color="000000"/>
              <w:left w:val="single" w:sz="4" w:space="0" w:color="000000"/>
              <w:bottom w:val="single" w:sz="4" w:space="0" w:color="000000"/>
              <w:right w:val="single" w:sz="4" w:space="0" w:color="000000"/>
            </w:tcBorders>
          </w:tcPr>
          <w:p w14:paraId="39B94CD2" w14:textId="77777777" w:rsidR="00B54CCF" w:rsidRDefault="00B54CCF">
            <w:pPr>
              <w:spacing w:after="115"/>
              <w:ind w:left="368" w:right="0" w:firstLine="0"/>
            </w:pPr>
            <w:hyperlink r:id="rId80">
              <w:r>
                <w:rPr>
                  <w:color w:val="016574"/>
                  <w:u w:val="single" w:color="016574"/>
                </w:rPr>
                <w:t>Environmental data |</w:t>
              </w:r>
            </w:hyperlink>
            <w:hyperlink r:id="rId81">
              <w:r>
                <w:rPr>
                  <w:color w:val="016574"/>
                </w:rPr>
                <w:t xml:space="preserve"> </w:t>
              </w:r>
            </w:hyperlink>
          </w:p>
          <w:p w14:paraId="14C4F64C" w14:textId="77777777" w:rsidR="00B54CCF" w:rsidRDefault="00B54CCF">
            <w:pPr>
              <w:spacing w:after="118"/>
              <w:ind w:left="368" w:right="0" w:firstLine="0"/>
            </w:pPr>
            <w:hyperlink r:id="rId82">
              <w:r>
                <w:rPr>
                  <w:color w:val="016574"/>
                  <w:u w:val="single" w:color="016574"/>
                </w:rPr>
                <w:t>Scottish Environment</w:t>
              </w:r>
            </w:hyperlink>
            <w:hyperlink r:id="rId83">
              <w:r>
                <w:rPr>
                  <w:color w:val="016574"/>
                </w:rPr>
                <w:t xml:space="preserve"> </w:t>
              </w:r>
            </w:hyperlink>
          </w:p>
          <w:p w14:paraId="63298B90" w14:textId="77777777" w:rsidR="00B54CCF" w:rsidRDefault="00B54CCF">
            <w:pPr>
              <w:spacing w:after="0"/>
              <w:ind w:left="0" w:right="133" w:firstLine="0"/>
              <w:jc w:val="right"/>
            </w:pPr>
            <w:hyperlink r:id="rId84">
              <w:r>
                <w:rPr>
                  <w:color w:val="016574"/>
                  <w:u w:val="single" w:color="016574"/>
                </w:rPr>
                <w:t>Protection Agency (SEPA)</w:t>
              </w:r>
            </w:hyperlink>
            <w:hyperlink r:id="rId85">
              <w:r>
                <w:t xml:space="preserve"> </w:t>
              </w:r>
            </w:hyperlink>
          </w:p>
        </w:tc>
      </w:tr>
      <w:tr w:rsidR="00B54CCF" w14:paraId="51CA4CC9" w14:textId="77777777">
        <w:trPr>
          <w:trHeight w:val="1493"/>
        </w:trPr>
        <w:tc>
          <w:tcPr>
            <w:tcW w:w="2667" w:type="dxa"/>
            <w:tcBorders>
              <w:top w:val="single" w:sz="4" w:space="0" w:color="000000"/>
              <w:left w:val="single" w:sz="4" w:space="0" w:color="000000"/>
              <w:bottom w:val="single" w:sz="4" w:space="0" w:color="000000"/>
              <w:right w:val="single" w:sz="4" w:space="0" w:color="000000"/>
            </w:tcBorders>
          </w:tcPr>
          <w:p w14:paraId="50C0D058" w14:textId="77777777" w:rsidR="00B54CCF" w:rsidRDefault="00DF1208">
            <w:pPr>
              <w:spacing w:after="0"/>
              <w:ind w:left="2" w:right="835" w:firstLine="0"/>
            </w:pPr>
            <w:r>
              <w:t xml:space="preserve">Scottish Wetland inventory </w:t>
            </w:r>
          </w:p>
        </w:tc>
        <w:tc>
          <w:tcPr>
            <w:tcW w:w="2315" w:type="dxa"/>
            <w:tcBorders>
              <w:top w:val="single" w:sz="4" w:space="0" w:color="000000"/>
              <w:left w:val="single" w:sz="4" w:space="0" w:color="000000"/>
              <w:bottom w:val="single" w:sz="4" w:space="0" w:color="000000"/>
              <w:right w:val="single" w:sz="4" w:space="0" w:color="000000"/>
            </w:tcBorders>
          </w:tcPr>
          <w:p w14:paraId="1005B1DD" w14:textId="77777777" w:rsidR="00B54CCF" w:rsidRDefault="00DF1208">
            <w:pPr>
              <w:spacing w:after="0"/>
              <w:ind w:left="7" w:right="0" w:firstLine="0"/>
            </w:pPr>
            <w:r>
              <w:t xml:space="preserve">Identifies known wetlands - is not comprehensive </w:t>
            </w:r>
          </w:p>
        </w:tc>
        <w:tc>
          <w:tcPr>
            <w:tcW w:w="3116" w:type="dxa"/>
            <w:tcBorders>
              <w:top w:val="single" w:sz="4" w:space="0" w:color="000000"/>
              <w:left w:val="single" w:sz="4" w:space="0" w:color="000000"/>
              <w:bottom w:val="single" w:sz="4" w:space="0" w:color="000000"/>
              <w:right w:val="single" w:sz="4" w:space="0" w:color="000000"/>
            </w:tcBorders>
          </w:tcPr>
          <w:p w14:paraId="4585225C" w14:textId="77777777" w:rsidR="00B54CCF" w:rsidRDefault="00DF1208">
            <w:pPr>
              <w:spacing w:after="0" w:line="361" w:lineRule="auto"/>
              <w:ind w:left="88" w:right="0" w:firstLine="0"/>
            </w:pPr>
            <w:r>
              <w:t>Identifying wetlands of use for BGI mapping and Nature</w:t>
            </w:r>
          </w:p>
          <w:p w14:paraId="1F83EA4E" w14:textId="77777777" w:rsidR="00B54CCF" w:rsidRDefault="00DF1208">
            <w:pPr>
              <w:spacing w:after="0"/>
              <w:ind w:left="88" w:right="0" w:firstLine="0"/>
            </w:pPr>
            <w:r>
              <w:t xml:space="preserve">Network mapping </w:t>
            </w:r>
          </w:p>
        </w:tc>
        <w:tc>
          <w:tcPr>
            <w:tcW w:w="3701" w:type="dxa"/>
            <w:tcBorders>
              <w:top w:val="single" w:sz="4" w:space="0" w:color="000000"/>
              <w:left w:val="single" w:sz="4" w:space="0" w:color="000000"/>
              <w:bottom w:val="single" w:sz="4" w:space="0" w:color="000000"/>
              <w:right w:val="single" w:sz="4" w:space="0" w:color="000000"/>
            </w:tcBorders>
          </w:tcPr>
          <w:p w14:paraId="22C085BC" w14:textId="77777777" w:rsidR="00B54CCF" w:rsidRDefault="00DF1208">
            <w:pPr>
              <w:spacing w:after="117"/>
              <w:ind w:left="366" w:right="0" w:firstLine="0"/>
            </w:pPr>
            <w:r>
              <w:t xml:space="preserve">Policies 2, 3, 4, 18, 20, 22 </w:t>
            </w:r>
          </w:p>
          <w:p w14:paraId="4ED73724" w14:textId="77777777" w:rsidR="00B54CCF" w:rsidRDefault="00DF1208">
            <w:pPr>
              <w:spacing w:after="0"/>
              <w:ind w:left="-26"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316B429C" w14:textId="77777777" w:rsidR="00B54CCF" w:rsidRDefault="00B54CCF">
            <w:pPr>
              <w:spacing w:after="117"/>
              <w:ind w:left="368" w:right="0" w:firstLine="0"/>
            </w:pPr>
            <w:hyperlink r:id="rId86">
              <w:r>
                <w:rPr>
                  <w:color w:val="016574"/>
                  <w:u w:val="single" w:color="016574"/>
                </w:rPr>
                <w:t>Environmental data |</w:t>
              </w:r>
            </w:hyperlink>
            <w:hyperlink r:id="rId87">
              <w:r>
                <w:rPr>
                  <w:color w:val="016574"/>
                </w:rPr>
                <w:t xml:space="preserve"> </w:t>
              </w:r>
            </w:hyperlink>
          </w:p>
          <w:p w14:paraId="7AE72F0A" w14:textId="77777777" w:rsidR="00B54CCF" w:rsidRDefault="00B54CCF">
            <w:pPr>
              <w:spacing w:after="115"/>
              <w:ind w:left="368" w:right="0" w:firstLine="0"/>
            </w:pPr>
            <w:hyperlink r:id="rId88">
              <w:r>
                <w:rPr>
                  <w:color w:val="016574"/>
                  <w:u w:val="single" w:color="016574"/>
                </w:rPr>
                <w:t>Scottish Environment</w:t>
              </w:r>
            </w:hyperlink>
            <w:hyperlink r:id="rId89">
              <w:r>
                <w:rPr>
                  <w:color w:val="016574"/>
                </w:rPr>
                <w:t xml:space="preserve"> </w:t>
              </w:r>
            </w:hyperlink>
          </w:p>
          <w:p w14:paraId="120480B5" w14:textId="77777777" w:rsidR="00B54CCF" w:rsidRDefault="00B54CCF">
            <w:pPr>
              <w:spacing w:after="0"/>
              <w:ind w:left="0" w:right="133" w:firstLine="0"/>
              <w:jc w:val="right"/>
            </w:pPr>
            <w:hyperlink r:id="rId90">
              <w:r>
                <w:rPr>
                  <w:color w:val="016574"/>
                  <w:u w:val="single" w:color="016574"/>
                </w:rPr>
                <w:t>Protection Agency (SEPA)</w:t>
              </w:r>
            </w:hyperlink>
            <w:hyperlink r:id="rId91">
              <w:r>
                <w:t xml:space="preserve"> </w:t>
              </w:r>
            </w:hyperlink>
          </w:p>
        </w:tc>
      </w:tr>
    </w:tbl>
    <w:p w14:paraId="58F09B3A" w14:textId="77777777" w:rsidR="00B54CCF" w:rsidRDefault="00B54CCF">
      <w:pPr>
        <w:spacing w:after="0"/>
        <w:ind w:left="-840" w:right="56" w:firstLine="0"/>
      </w:pPr>
    </w:p>
    <w:p w14:paraId="362ABE4E" w14:textId="77777777" w:rsidR="00C03931" w:rsidRDefault="00C03931">
      <w:pPr>
        <w:spacing w:after="0"/>
        <w:ind w:left="-840" w:right="56" w:firstLine="0"/>
      </w:pPr>
    </w:p>
    <w:p w14:paraId="70C1AF55" w14:textId="77777777" w:rsidR="00C03931" w:rsidRDefault="00C03931">
      <w:pPr>
        <w:spacing w:after="0"/>
        <w:ind w:left="-840" w:right="56" w:firstLine="0"/>
      </w:pPr>
    </w:p>
    <w:p w14:paraId="5D7D9EC9" w14:textId="77777777" w:rsidR="00C03931" w:rsidRDefault="00C03931">
      <w:pPr>
        <w:spacing w:after="0"/>
        <w:ind w:left="-840" w:right="56" w:firstLine="0"/>
      </w:pPr>
    </w:p>
    <w:tbl>
      <w:tblPr>
        <w:tblStyle w:val="TableGrid"/>
        <w:tblW w:w="15140" w:type="dxa"/>
        <w:tblInd w:w="7" w:type="dxa"/>
        <w:tblCellMar>
          <w:top w:w="11" w:type="dxa"/>
          <w:right w:w="27" w:type="dxa"/>
        </w:tblCellMar>
        <w:tblLook w:val="04A0" w:firstRow="1" w:lastRow="0" w:firstColumn="1" w:lastColumn="0" w:noHBand="0" w:noVBand="1"/>
      </w:tblPr>
      <w:tblGrid>
        <w:gridCol w:w="2667"/>
        <w:gridCol w:w="2315"/>
        <w:gridCol w:w="3116"/>
        <w:gridCol w:w="3701"/>
        <w:gridCol w:w="3341"/>
      </w:tblGrid>
      <w:tr w:rsidR="00B54CCF" w14:paraId="58741EDC"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17FE29A" w14:textId="77777777" w:rsidR="00B54CCF" w:rsidRDefault="00DF1208">
            <w:pPr>
              <w:spacing w:after="0"/>
              <w:ind w:left="24"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2250251" w14:textId="77777777" w:rsidR="00B54CCF" w:rsidRDefault="00DF1208">
            <w:pPr>
              <w:spacing w:after="0"/>
              <w:ind w:left="31"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0D6A522" w14:textId="77777777" w:rsidR="00B54CCF" w:rsidRDefault="00DF1208">
            <w:pPr>
              <w:spacing w:after="0"/>
              <w:ind w:left="30"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589DCAB" w14:textId="77777777" w:rsidR="00B54CCF" w:rsidRDefault="00DF1208">
            <w:pPr>
              <w:spacing w:after="0"/>
              <w:ind w:left="29"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4E38BB9" w14:textId="77777777" w:rsidR="00B54CCF" w:rsidRDefault="00DF1208">
            <w:pPr>
              <w:spacing w:after="0"/>
              <w:ind w:left="18" w:right="0" w:firstLine="0"/>
              <w:jc w:val="center"/>
            </w:pPr>
            <w:r>
              <w:rPr>
                <w:b/>
                <w:color w:val="FFFFFF"/>
              </w:rPr>
              <w:t xml:space="preserve">Where you can find it </w:t>
            </w:r>
          </w:p>
        </w:tc>
      </w:tr>
      <w:tr w:rsidR="00B54CCF" w14:paraId="5FBB25BC" w14:textId="77777777">
        <w:trPr>
          <w:trHeight w:val="2732"/>
        </w:trPr>
        <w:tc>
          <w:tcPr>
            <w:tcW w:w="2667" w:type="dxa"/>
            <w:tcBorders>
              <w:top w:val="single" w:sz="8" w:space="0" w:color="000000"/>
              <w:left w:val="single" w:sz="4" w:space="0" w:color="000000"/>
              <w:bottom w:val="single" w:sz="4" w:space="0" w:color="000000"/>
              <w:right w:val="single" w:sz="4" w:space="0" w:color="000000"/>
            </w:tcBorders>
          </w:tcPr>
          <w:p w14:paraId="79D0B210" w14:textId="77777777" w:rsidR="00B54CCF" w:rsidRDefault="00DF1208">
            <w:pPr>
              <w:spacing w:after="0"/>
              <w:ind w:left="2" w:right="0" w:firstLine="0"/>
            </w:pPr>
            <w:r>
              <w:t xml:space="preserve">Coastal classification </w:t>
            </w:r>
          </w:p>
        </w:tc>
        <w:tc>
          <w:tcPr>
            <w:tcW w:w="2315" w:type="dxa"/>
            <w:tcBorders>
              <w:top w:val="single" w:sz="8" w:space="0" w:color="000000"/>
              <w:left w:val="single" w:sz="4" w:space="0" w:color="000000"/>
              <w:bottom w:val="single" w:sz="4" w:space="0" w:color="000000"/>
              <w:right w:val="single" w:sz="4" w:space="0" w:color="000000"/>
            </w:tcBorders>
          </w:tcPr>
          <w:p w14:paraId="564C0F57" w14:textId="77777777" w:rsidR="00B54CCF" w:rsidRDefault="00DF1208">
            <w:pPr>
              <w:spacing w:after="0"/>
              <w:ind w:left="7" w:right="0" w:firstLine="0"/>
            </w:pPr>
            <w:r>
              <w:t xml:space="preserve">Mapped data that identifies the current classification of waterbodies </w:t>
            </w:r>
          </w:p>
        </w:tc>
        <w:tc>
          <w:tcPr>
            <w:tcW w:w="3116" w:type="dxa"/>
            <w:tcBorders>
              <w:top w:val="single" w:sz="8" w:space="0" w:color="000000"/>
              <w:left w:val="single" w:sz="4" w:space="0" w:color="000000"/>
              <w:bottom w:val="single" w:sz="4" w:space="0" w:color="000000"/>
              <w:right w:val="single" w:sz="4" w:space="0" w:color="000000"/>
            </w:tcBorders>
          </w:tcPr>
          <w:p w14:paraId="3EF55C70"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tcBorders>
              <w:top w:val="single" w:sz="8" w:space="0" w:color="000000"/>
              <w:left w:val="single" w:sz="4" w:space="0" w:color="000000"/>
              <w:bottom w:val="single" w:sz="4" w:space="0" w:color="000000"/>
              <w:right w:val="single" w:sz="4" w:space="0" w:color="000000"/>
            </w:tcBorders>
          </w:tcPr>
          <w:p w14:paraId="65E81ABD" w14:textId="77777777" w:rsidR="00B54CCF" w:rsidRDefault="00DF1208">
            <w:pPr>
              <w:spacing w:after="115"/>
              <w:ind w:left="0" w:right="50" w:firstLine="0"/>
              <w:jc w:val="center"/>
            </w:pPr>
            <w:r>
              <w:t xml:space="preserve">Policies 3, 4, 10, 18, 20, 22 </w:t>
            </w:r>
          </w:p>
          <w:p w14:paraId="1456ADA3" w14:textId="77777777" w:rsidR="00B54CCF" w:rsidRDefault="00DF1208">
            <w:pPr>
              <w:spacing w:after="0"/>
              <w:ind w:left="-27"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5C500C0C" w14:textId="77777777" w:rsidR="00B54CCF" w:rsidRDefault="00B54CCF">
            <w:pPr>
              <w:spacing w:after="115"/>
              <w:ind w:left="368" w:right="0" w:firstLine="0"/>
            </w:pPr>
            <w:hyperlink r:id="rId92">
              <w:r>
                <w:rPr>
                  <w:color w:val="016574"/>
                  <w:u w:val="single" w:color="016574"/>
                </w:rPr>
                <w:t>Environmental data |</w:t>
              </w:r>
            </w:hyperlink>
            <w:hyperlink r:id="rId93">
              <w:r>
                <w:rPr>
                  <w:color w:val="016574"/>
                </w:rPr>
                <w:t xml:space="preserve"> </w:t>
              </w:r>
            </w:hyperlink>
          </w:p>
          <w:p w14:paraId="05EB0D4B" w14:textId="77777777" w:rsidR="00B54CCF" w:rsidRDefault="00B54CCF">
            <w:pPr>
              <w:spacing w:after="118"/>
              <w:ind w:left="368" w:right="0" w:firstLine="0"/>
            </w:pPr>
            <w:hyperlink r:id="rId94">
              <w:r>
                <w:rPr>
                  <w:color w:val="016574"/>
                  <w:u w:val="single" w:color="016574"/>
                </w:rPr>
                <w:t>Scottish Environment</w:t>
              </w:r>
            </w:hyperlink>
            <w:hyperlink r:id="rId95">
              <w:r>
                <w:rPr>
                  <w:color w:val="016574"/>
                </w:rPr>
                <w:t xml:space="preserve"> </w:t>
              </w:r>
            </w:hyperlink>
          </w:p>
          <w:p w14:paraId="25699D10" w14:textId="77777777" w:rsidR="00B54CCF" w:rsidRDefault="00B54CCF">
            <w:pPr>
              <w:spacing w:after="0"/>
              <w:ind w:left="0" w:right="132" w:firstLine="0"/>
              <w:jc w:val="right"/>
            </w:pPr>
            <w:hyperlink r:id="rId96">
              <w:r>
                <w:rPr>
                  <w:color w:val="016574"/>
                  <w:u w:val="single" w:color="016574"/>
                </w:rPr>
                <w:t>Protection Agency (SEPA)</w:t>
              </w:r>
            </w:hyperlink>
            <w:hyperlink r:id="rId97">
              <w:r>
                <w:t xml:space="preserve"> </w:t>
              </w:r>
            </w:hyperlink>
          </w:p>
        </w:tc>
      </w:tr>
      <w:tr w:rsidR="00B54CCF" w14:paraId="0546F7A7" w14:textId="77777777">
        <w:trPr>
          <w:trHeight w:val="2734"/>
        </w:trPr>
        <w:tc>
          <w:tcPr>
            <w:tcW w:w="2667" w:type="dxa"/>
            <w:tcBorders>
              <w:top w:val="single" w:sz="4" w:space="0" w:color="000000"/>
              <w:left w:val="single" w:sz="4" w:space="0" w:color="000000"/>
              <w:bottom w:val="single" w:sz="4" w:space="0" w:color="000000"/>
              <w:right w:val="single" w:sz="4" w:space="0" w:color="000000"/>
            </w:tcBorders>
          </w:tcPr>
          <w:p w14:paraId="29A37C9B" w14:textId="77777777" w:rsidR="00B54CCF" w:rsidRDefault="00DF1208">
            <w:pPr>
              <w:spacing w:after="118"/>
              <w:ind w:left="2" w:right="0" w:firstLine="0"/>
            </w:pPr>
            <w:r>
              <w:t xml:space="preserve">Groundwater </w:t>
            </w:r>
          </w:p>
          <w:p w14:paraId="7FF021F1" w14:textId="77777777" w:rsidR="00B54CCF" w:rsidRDefault="00DF1208">
            <w:pPr>
              <w:spacing w:after="0"/>
              <w:ind w:left="2" w:right="0" w:firstLine="0"/>
            </w:pPr>
            <w:r>
              <w:t xml:space="preserve">classification </w:t>
            </w:r>
          </w:p>
        </w:tc>
        <w:tc>
          <w:tcPr>
            <w:tcW w:w="2315" w:type="dxa"/>
            <w:tcBorders>
              <w:top w:val="single" w:sz="4" w:space="0" w:color="000000"/>
              <w:left w:val="single" w:sz="4" w:space="0" w:color="000000"/>
              <w:bottom w:val="single" w:sz="4" w:space="0" w:color="000000"/>
              <w:right w:val="single" w:sz="4" w:space="0" w:color="000000"/>
            </w:tcBorders>
          </w:tcPr>
          <w:p w14:paraId="3A532060" w14:textId="77777777" w:rsidR="00B54CCF" w:rsidRDefault="00DF1208">
            <w:pPr>
              <w:spacing w:after="0"/>
              <w:ind w:left="7" w:right="0" w:firstLine="0"/>
            </w:pPr>
            <w:r>
              <w:t xml:space="preserve">Mapped data that identifies the current classification of waterbodies </w:t>
            </w:r>
          </w:p>
        </w:tc>
        <w:tc>
          <w:tcPr>
            <w:tcW w:w="3116" w:type="dxa"/>
            <w:tcBorders>
              <w:top w:val="single" w:sz="4" w:space="0" w:color="000000"/>
              <w:left w:val="single" w:sz="4" w:space="0" w:color="000000"/>
              <w:bottom w:val="single" w:sz="4" w:space="0" w:color="000000"/>
              <w:right w:val="single" w:sz="4" w:space="0" w:color="000000"/>
            </w:tcBorders>
          </w:tcPr>
          <w:p w14:paraId="220DC63D"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tcBorders>
              <w:top w:val="single" w:sz="4" w:space="0" w:color="000000"/>
              <w:left w:val="single" w:sz="4" w:space="0" w:color="000000"/>
              <w:bottom w:val="single" w:sz="4" w:space="0" w:color="000000"/>
              <w:right w:val="single" w:sz="4" w:space="0" w:color="000000"/>
            </w:tcBorders>
          </w:tcPr>
          <w:p w14:paraId="057AD0F4" w14:textId="77777777" w:rsidR="00B54CCF" w:rsidRDefault="00DF1208">
            <w:pPr>
              <w:spacing w:after="118"/>
              <w:ind w:left="366" w:right="0" w:firstLine="0"/>
            </w:pPr>
            <w:r>
              <w:t xml:space="preserve">Policies 3, 4, 18, 20, 22 </w:t>
            </w:r>
          </w:p>
          <w:p w14:paraId="53AEDC5C"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76488657" w14:textId="77777777" w:rsidR="00B54CCF" w:rsidRDefault="00B54CCF">
            <w:pPr>
              <w:spacing w:after="118"/>
              <w:ind w:left="368" w:right="0" w:firstLine="0"/>
            </w:pPr>
            <w:hyperlink r:id="rId98">
              <w:r>
                <w:rPr>
                  <w:color w:val="016574"/>
                  <w:u w:val="single" w:color="016574"/>
                </w:rPr>
                <w:t>Environmental data |</w:t>
              </w:r>
            </w:hyperlink>
            <w:hyperlink r:id="rId99">
              <w:r>
                <w:rPr>
                  <w:color w:val="016574"/>
                </w:rPr>
                <w:t xml:space="preserve"> </w:t>
              </w:r>
            </w:hyperlink>
          </w:p>
          <w:p w14:paraId="5756BE66" w14:textId="77777777" w:rsidR="00B54CCF" w:rsidRDefault="00B54CCF">
            <w:pPr>
              <w:spacing w:after="115"/>
              <w:ind w:left="368" w:right="0" w:firstLine="0"/>
            </w:pPr>
            <w:hyperlink r:id="rId100">
              <w:r>
                <w:rPr>
                  <w:color w:val="016574"/>
                  <w:u w:val="single" w:color="016574"/>
                </w:rPr>
                <w:t>Scottish Environment</w:t>
              </w:r>
            </w:hyperlink>
            <w:hyperlink r:id="rId101">
              <w:r>
                <w:rPr>
                  <w:color w:val="016574"/>
                </w:rPr>
                <w:t xml:space="preserve"> </w:t>
              </w:r>
            </w:hyperlink>
          </w:p>
          <w:p w14:paraId="35D34691" w14:textId="77777777" w:rsidR="00B54CCF" w:rsidRDefault="00B54CCF">
            <w:pPr>
              <w:spacing w:after="0"/>
              <w:ind w:left="0" w:right="132" w:firstLine="0"/>
              <w:jc w:val="right"/>
            </w:pPr>
            <w:hyperlink r:id="rId102">
              <w:r>
                <w:rPr>
                  <w:color w:val="016574"/>
                  <w:u w:val="single" w:color="016574"/>
                </w:rPr>
                <w:t>Protection Agency (SEPA)</w:t>
              </w:r>
            </w:hyperlink>
            <w:hyperlink r:id="rId103">
              <w:r>
                <w:t xml:space="preserve"> </w:t>
              </w:r>
            </w:hyperlink>
          </w:p>
        </w:tc>
      </w:tr>
      <w:tr w:rsidR="00B54CCF" w14:paraId="7E761E31" w14:textId="77777777">
        <w:trPr>
          <w:trHeight w:val="1493"/>
        </w:trPr>
        <w:tc>
          <w:tcPr>
            <w:tcW w:w="2667" w:type="dxa"/>
            <w:tcBorders>
              <w:top w:val="single" w:sz="4" w:space="0" w:color="000000"/>
              <w:left w:val="single" w:sz="4" w:space="0" w:color="000000"/>
              <w:bottom w:val="single" w:sz="4" w:space="0" w:color="000000"/>
              <w:right w:val="single" w:sz="4" w:space="0" w:color="000000"/>
            </w:tcBorders>
          </w:tcPr>
          <w:p w14:paraId="0E978661" w14:textId="77777777" w:rsidR="00B54CCF" w:rsidRDefault="00DF1208">
            <w:pPr>
              <w:spacing w:after="0"/>
              <w:ind w:left="2" w:right="0" w:firstLine="0"/>
            </w:pPr>
            <w:r>
              <w:t xml:space="preserve">Estuaries classification </w:t>
            </w:r>
          </w:p>
        </w:tc>
        <w:tc>
          <w:tcPr>
            <w:tcW w:w="2315" w:type="dxa"/>
            <w:tcBorders>
              <w:top w:val="single" w:sz="4" w:space="0" w:color="000000"/>
              <w:left w:val="single" w:sz="4" w:space="0" w:color="000000"/>
              <w:bottom w:val="single" w:sz="4" w:space="0" w:color="000000"/>
              <w:right w:val="single" w:sz="4" w:space="0" w:color="000000"/>
            </w:tcBorders>
          </w:tcPr>
          <w:p w14:paraId="660B005E" w14:textId="77777777" w:rsidR="00B54CCF" w:rsidRDefault="00DF1208">
            <w:pPr>
              <w:spacing w:after="0"/>
              <w:ind w:left="7" w:right="0" w:firstLine="0"/>
              <w:jc w:val="both"/>
            </w:pPr>
            <w:r>
              <w:t xml:space="preserve">Mapped data that identifies the current </w:t>
            </w:r>
          </w:p>
        </w:tc>
        <w:tc>
          <w:tcPr>
            <w:tcW w:w="3116" w:type="dxa"/>
            <w:tcBorders>
              <w:top w:val="single" w:sz="4" w:space="0" w:color="000000"/>
              <w:left w:val="single" w:sz="4" w:space="0" w:color="000000"/>
              <w:bottom w:val="single" w:sz="4" w:space="0" w:color="000000"/>
              <w:right w:val="single" w:sz="4" w:space="0" w:color="000000"/>
            </w:tcBorders>
          </w:tcPr>
          <w:p w14:paraId="4F19FAC7" w14:textId="77777777" w:rsidR="00B54CCF" w:rsidRDefault="00DF1208">
            <w:pPr>
              <w:spacing w:after="0"/>
              <w:ind w:left="88" w:right="0" w:firstLine="0"/>
            </w:pPr>
            <w:r>
              <w:t xml:space="preserve">Provides information on the water environment baseline, and could be used to </w:t>
            </w:r>
          </w:p>
        </w:tc>
        <w:tc>
          <w:tcPr>
            <w:tcW w:w="3701" w:type="dxa"/>
            <w:tcBorders>
              <w:top w:val="single" w:sz="4" w:space="0" w:color="000000"/>
              <w:left w:val="single" w:sz="4" w:space="0" w:color="000000"/>
              <w:bottom w:val="single" w:sz="4" w:space="0" w:color="000000"/>
              <w:right w:val="single" w:sz="4" w:space="0" w:color="000000"/>
            </w:tcBorders>
          </w:tcPr>
          <w:p w14:paraId="32B67BF6" w14:textId="77777777" w:rsidR="00B54CCF" w:rsidRDefault="00DF1208">
            <w:pPr>
              <w:spacing w:after="117"/>
              <w:ind w:left="0" w:right="50" w:firstLine="0"/>
              <w:jc w:val="center"/>
            </w:pPr>
            <w:r>
              <w:t xml:space="preserve">Policies 3, 4, 10, 18, 20, 22 </w:t>
            </w:r>
          </w:p>
          <w:p w14:paraId="1DBE53C7"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29A0B0BE" w14:textId="77777777" w:rsidR="00B54CCF" w:rsidRDefault="00B54CCF">
            <w:pPr>
              <w:spacing w:after="117"/>
              <w:ind w:left="368" w:right="0" w:firstLine="0"/>
            </w:pPr>
            <w:hyperlink r:id="rId104">
              <w:r>
                <w:rPr>
                  <w:color w:val="016574"/>
                  <w:u w:val="single" w:color="016574"/>
                </w:rPr>
                <w:t>Environmental data |</w:t>
              </w:r>
            </w:hyperlink>
            <w:hyperlink r:id="rId105">
              <w:r>
                <w:rPr>
                  <w:color w:val="016574"/>
                </w:rPr>
                <w:t xml:space="preserve"> </w:t>
              </w:r>
            </w:hyperlink>
          </w:p>
          <w:p w14:paraId="14A92C63" w14:textId="77777777" w:rsidR="00B54CCF" w:rsidRDefault="00B54CCF">
            <w:pPr>
              <w:spacing w:after="115"/>
              <w:ind w:left="368" w:right="0" w:firstLine="0"/>
            </w:pPr>
            <w:hyperlink r:id="rId106">
              <w:r>
                <w:rPr>
                  <w:color w:val="016574"/>
                  <w:u w:val="single" w:color="016574"/>
                </w:rPr>
                <w:t>Scottish Environment</w:t>
              </w:r>
            </w:hyperlink>
            <w:hyperlink r:id="rId107">
              <w:r>
                <w:rPr>
                  <w:color w:val="016574"/>
                </w:rPr>
                <w:t xml:space="preserve"> </w:t>
              </w:r>
            </w:hyperlink>
          </w:p>
          <w:p w14:paraId="391890C1" w14:textId="77777777" w:rsidR="00B54CCF" w:rsidRDefault="00B54CCF">
            <w:pPr>
              <w:spacing w:after="0"/>
              <w:ind w:left="0" w:right="132" w:firstLine="0"/>
              <w:jc w:val="right"/>
            </w:pPr>
            <w:hyperlink r:id="rId108">
              <w:r>
                <w:rPr>
                  <w:color w:val="016574"/>
                  <w:u w:val="single" w:color="016574"/>
                </w:rPr>
                <w:t>Protection Agency (SEPA)</w:t>
              </w:r>
            </w:hyperlink>
            <w:hyperlink r:id="rId109">
              <w:r>
                <w:t xml:space="preserve"> </w:t>
              </w:r>
            </w:hyperlink>
          </w:p>
        </w:tc>
      </w:tr>
    </w:tbl>
    <w:p w14:paraId="14713517" w14:textId="77777777" w:rsidR="00B54CCF" w:rsidRDefault="00B54CCF">
      <w:pPr>
        <w:spacing w:after="0"/>
        <w:ind w:left="-840" w:right="56" w:firstLine="0"/>
      </w:pPr>
    </w:p>
    <w:tbl>
      <w:tblPr>
        <w:tblStyle w:val="TableGrid"/>
        <w:tblW w:w="15140" w:type="dxa"/>
        <w:tblInd w:w="7" w:type="dxa"/>
        <w:tblCellMar>
          <w:top w:w="11" w:type="dxa"/>
          <w:right w:w="27" w:type="dxa"/>
        </w:tblCellMar>
        <w:tblLook w:val="04A0" w:firstRow="1" w:lastRow="0" w:firstColumn="1" w:lastColumn="0" w:noHBand="0" w:noVBand="1"/>
      </w:tblPr>
      <w:tblGrid>
        <w:gridCol w:w="2667"/>
        <w:gridCol w:w="2315"/>
        <w:gridCol w:w="3116"/>
        <w:gridCol w:w="3701"/>
        <w:gridCol w:w="3341"/>
      </w:tblGrid>
      <w:tr w:rsidR="00B54CCF" w14:paraId="7C950C42"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60E6D6D" w14:textId="77777777" w:rsidR="00B54CCF" w:rsidRDefault="00DF1208">
            <w:pPr>
              <w:spacing w:after="0"/>
              <w:ind w:left="24"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88BFAD" w14:textId="77777777" w:rsidR="00B54CCF" w:rsidRDefault="00DF1208">
            <w:pPr>
              <w:spacing w:after="0"/>
              <w:ind w:left="31"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32DF17D" w14:textId="77777777" w:rsidR="00B54CCF" w:rsidRDefault="00DF1208">
            <w:pPr>
              <w:spacing w:after="0"/>
              <w:ind w:left="30"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496379C" w14:textId="77777777" w:rsidR="00B54CCF" w:rsidRDefault="00DF1208">
            <w:pPr>
              <w:spacing w:after="0"/>
              <w:ind w:left="29"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E01511" w14:textId="77777777" w:rsidR="00B54CCF" w:rsidRDefault="00DF1208">
            <w:pPr>
              <w:spacing w:after="0"/>
              <w:ind w:left="18" w:right="0" w:firstLine="0"/>
              <w:jc w:val="center"/>
            </w:pPr>
            <w:r>
              <w:rPr>
                <w:b/>
                <w:color w:val="FFFFFF"/>
              </w:rPr>
              <w:t xml:space="preserve">Where you can find it </w:t>
            </w:r>
          </w:p>
        </w:tc>
      </w:tr>
      <w:tr w:rsidR="00B54CCF" w14:paraId="6C20D2A6" w14:textId="77777777">
        <w:trPr>
          <w:trHeight w:val="1489"/>
        </w:trPr>
        <w:tc>
          <w:tcPr>
            <w:tcW w:w="2667" w:type="dxa"/>
            <w:tcBorders>
              <w:top w:val="single" w:sz="8" w:space="0" w:color="000000"/>
              <w:left w:val="single" w:sz="4" w:space="0" w:color="000000"/>
              <w:bottom w:val="single" w:sz="4" w:space="0" w:color="000000"/>
              <w:right w:val="single" w:sz="4" w:space="0" w:color="000000"/>
            </w:tcBorders>
          </w:tcPr>
          <w:p w14:paraId="7D042D12"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2441F75D" w14:textId="77777777" w:rsidR="00B54CCF" w:rsidRDefault="00DF1208">
            <w:pPr>
              <w:spacing w:after="0"/>
              <w:ind w:left="7" w:right="0" w:firstLine="0"/>
            </w:pPr>
            <w:r>
              <w:t xml:space="preserve">classification of waterbodies </w:t>
            </w:r>
          </w:p>
        </w:tc>
        <w:tc>
          <w:tcPr>
            <w:tcW w:w="3116" w:type="dxa"/>
            <w:tcBorders>
              <w:top w:val="single" w:sz="8" w:space="0" w:color="000000"/>
              <w:left w:val="single" w:sz="4" w:space="0" w:color="000000"/>
              <w:bottom w:val="single" w:sz="4" w:space="0" w:color="000000"/>
              <w:right w:val="single" w:sz="4" w:space="0" w:color="000000"/>
            </w:tcBorders>
          </w:tcPr>
          <w:p w14:paraId="11BB6CF3" w14:textId="77777777" w:rsidR="00B54CCF" w:rsidRDefault="00DF1208">
            <w:pPr>
              <w:spacing w:after="0"/>
              <w:ind w:left="88" w:right="0" w:firstLine="0"/>
            </w:pPr>
            <w:r>
              <w:t xml:space="preserve">identify opportunities to address issues, where relevant </w:t>
            </w:r>
          </w:p>
        </w:tc>
        <w:tc>
          <w:tcPr>
            <w:tcW w:w="3701" w:type="dxa"/>
            <w:tcBorders>
              <w:top w:val="single" w:sz="8" w:space="0" w:color="000000"/>
              <w:left w:val="single" w:sz="4" w:space="0" w:color="000000"/>
              <w:bottom w:val="single" w:sz="4" w:space="0" w:color="000000"/>
              <w:right w:val="single" w:sz="4" w:space="0" w:color="000000"/>
            </w:tcBorders>
          </w:tcPr>
          <w:p w14:paraId="5E4F68AA"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276F190D" w14:textId="77777777" w:rsidR="00B54CCF" w:rsidRDefault="00B54CCF">
            <w:pPr>
              <w:spacing w:after="160"/>
              <w:ind w:left="0" w:right="0" w:firstLine="0"/>
            </w:pPr>
          </w:p>
        </w:tc>
      </w:tr>
      <w:tr w:rsidR="00B54CCF" w14:paraId="587DB24E" w14:textId="77777777">
        <w:trPr>
          <w:trHeight w:val="2736"/>
        </w:trPr>
        <w:tc>
          <w:tcPr>
            <w:tcW w:w="2667" w:type="dxa"/>
            <w:tcBorders>
              <w:top w:val="single" w:sz="4" w:space="0" w:color="000000"/>
              <w:left w:val="single" w:sz="4" w:space="0" w:color="000000"/>
              <w:bottom w:val="single" w:sz="4" w:space="0" w:color="000000"/>
              <w:right w:val="single" w:sz="4" w:space="0" w:color="000000"/>
            </w:tcBorders>
          </w:tcPr>
          <w:p w14:paraId="423E1CB8" w14:textId="77777777" w:rsidR="00B54CCF" w:rsidRDefault="00DF1208">
            <w:pPr>
              <w:spacing w:after="0"/>
              <w:ind w:left="2" w:right="0" w:firstLine="0"/>
            </w:pPr>
            <w:r>
              <w:t xml:space="preserve">Loch classification </w:t>
            </w:r>
          </w:p>
        </w:tc>
        <w:tc>
          <w:tcPr>
            <w:tcW w:w="2315" w:type="dxa"/>
            <w:tcBorders>
              <w:top w:val="single" w:sz="4" w:space="0" w:color="000000"/>
              <w:left w:val="single" w:sz="4" w:space="0" w:color="000000"/>
              <w:bottom w:val="single" w:sz="4" w:space="0" w:color="000000"/>
              <w:right w:val="single" w:sz="4" w:space="0" w:color="000000"/>
            </w:tcBorders>
          </w:tcPr>
          <w:p w14:paraId="63E0A6C4" w14:textId="77777777" w:rsidR="00B54CCF" w:rsidRDefault="00DF1208">
            <w:pPr>
              <w:spacing w:after="0"/>
              <w:ind w:left="7" w:right="0" w:firstLine="0"/>
            </w:pPr>
            <w:r>
              <w:t xml:space="preserve">Mapped data that identifies the current classification of waterbodies </w:t>
            </w:r>
          </w:p>
        </w:tc>
        <w:tc>
          <w:tcPr>
            <w:tcW w:w="3116" w:type="dxa"/>
            <w:tcBorders>
              <w:top w:val="single" w:sz="4" w:space="0" w:color="000000"/>
              <w:left w:val="single" w:sz="4" w:space="0" w:color="000000"/>
              <w:bottom w:val="single" w:sz="4" w:space="0" w:color="000000"/>
              <w:right w:val="single" w:sz="4" w:space="0" w:color="000000"/>
            </w:tcBorders>
          </w:tcPr>
          <w:p w14:paraId="3C6AAAEF"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tcBorders>
              <w:top w:val="single" w:sz="4" w:space="0" w:color="000000"/>
              <w:left w:val="single" w:sz="4" w:space="0" w:color="000000"/>
              <w:bottom w:val="single" w:sz="4" w:space="0" w:color="000000"/>
              <w:right w:val="single" w:sz="4" w:space="0" w:color="000000"/>
            </w:tcBorders>
          </w:tcPr>
          <w:p w14:paraId="632C64B8" w14:textId="77777777" w:rsidR="00B54CCF" w:rsidRDefault="00DF1208">
            <w:pPr>
              <w:spacing w:after="115"/>
              <w:ind w:left="366" w:right="0" w:firstLine="0"/>
            </w:pPr>
            <w:r>
              <w:t xml:space="preserve">Policies 3, 4, 18, 20, 22 </w:t>
            </w:r>
          </w:p>
          <w:p w14:paraId="3920D524"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3B9D87F1" w14:textId="77777777" w:rsidR="00B54CCF" w:rsidRDefault="00B54CCF">
            <w:pPr>
              <w:spacing w:after="115"/>
              <w:ind w:left="368" w:right="0" w:firstLine="0"/>
            </w:pPr>
            <w:hyperlink r:id="rId110">
              <w:r>
                <w:rPr>
                  <w:color w:val="016574"/>
                  <w:u w:val="single" w:color="016574"/>
                </w:rPr>
                <w:t>Environmental data |</w:t>
              </w:r>
            </w:hyperlink>
            <w:hyperlink r:id="rId111">
              <w:r>
                <w:rPr>
                  <w:color w:val="016574"/>
                </w:rPr>
                <w:t xml:space="preserve"> </w:t>
              </w:r>
            </w:hyperlink>
          </w:p>
          <w:p w14:paraId="2574F56E" w14:textId="77777777" w:rsidR="00B54CCF" w:rsidRDefault="00B54CCF">
            <w:pPr>
              <w:spacing w:after="117"/>
              <w:ind w:left="368" w:right="0" w:firstLine="0"/>
            </w:pPr>
            <w:hyperlink r:id="rId112">
              <w:r>
                <w:rPr>
                  <w:color w:val="016574"/>
                  <w:u w:val="single" w:color="016574"/>
                </w:rPr>
                <w:t>Scottish Environment</w:t>
              </w:r>
            </w:hyperlink>
            <w:hyperlink r:id="rId113">
              <w:r>
                <w:rPr>
                  <w:color w:val="016574"/>
                </w:rPr>
                <w:t xml:space="preserve"> </w:t>
              </w:r>
            </w:hyperlink>
          </w:p>
          <w:p w14:paraId="12F83E60" w14:textId="77777777" w:rsidR="00B54CCF" w:rsidRDefault="00B54CCF">
            <w:pPr>
              <w:spacing w:after="0"/>
              <w:ind w:left="0" w:right="132" w:firstLine="0"/>
              <w:jc w:val="right"/>
            </w:pPr>
            <w:hyperlink r:id="rId114">
              <w:r>
                <w:rPr>
                  <w:color w:val="016574"/>
                  <w:u w:val="single" w:color="016574"/>
                </w:rPr>
                <w:t>Protection Agency (SEPA)</w:t>
              </w:r>
            </w:hyperlink>
            <w:hyperlink r:id="rId115">
              <w:r>
                <w:t xml:space="preserve"> </w:t>
              </w:r>
            </w:hyperlink>
          </w:p>
        </w:tc>
      </w:tr>
      <w:tr w:rsidR="00B54CCF" w14:paraId="083823EC" w14:textId="77777777">
        <w:trPr>
          <w:trHeight w:val="2734"/>
        </w:trPr>
        <w:tc>
          <w:tcPr>
            <w:tcW w:w="2667" w:type="dxa"/>
            <w:tcBorders>
              <w:top w:val="single" w:sz="4" w:space="0" w:color="000000"/>
              <w:left w:val="single" w:sz="4" w:space="0" w:color="000000"/>
              <w:bottom w:val="single" w:sz="4" w:space="0" w:color="000000"/>
              <w:right w:val="single" w:sz="4" w:space="0" w:color="000000"/>
            </w:tcBorders>
          </w:tcPr>
          <w:p w14:paraId="692E3479" w14:textId="77777777" w:rsidR="00B54CCF" w:rsidRDefault="00DF1208">
            <w:pPr>
              <w:spacing w:after="0"/>
              <w:ind w:left="2" w:right="0" w:firstLine="0"/>
            </w:pPr>
            <w:r>
              <w:t xml:space="preserve">River classification </w:t>
            </w:r>
          </w:p>
        </w:tc>
        <w:tc>
          <w:tcPr>
            <w:tcW w:w="2315" w:type="dxa"/>
            <w:tcBorders>
              <w:top w:val="single" w:sz="4" w:space="0" w:color="000000"/>
              <w:left w:val="single" w:sz="4" w:space="0" w:color="000000"/>
              <w:bottom w:val="single" w:sz="4" w:space="0" w:color="000000"/>
              <w:right w:val="single" w:sz="4" w:space="0" w:color="000000"/>
            </w:tcBorders>
          </w:tcPr>
          <w:p w14:paraId="2C9FF381" w14:textId="77777777" w:rsidR="00B54CCF" w:rsidRDefault="00DF1208">
            <w:pPr>
              <w:spacing w:after="0"/>
              <w:ind w:left="7" w:right="0" w:firstLine="0"/>
            </w:pPr>
            <w:r>
              <w:t xml:space="preserve">Mapped data that identifies the current classification of waterbodies </w:t>
            </w:r>
          </w:p>
        </w:tc>
        <w:tc>
          <w:tcPr>
            <w:tcW w:w="3116" w:type="dxa"/>
            <w:tcBorders>
              <w:top w:val="single" w:sz="4" w:space="0" w:color="000000"/>
              <w:left w:val="single" w:sz="4" w:space="0" w:color="000000"/>
              <w:bottom w:val="single" w:sz="4" w:space="0" w:color="000000"/>
              <w:right w:val="single" w:sz="4" w:space="0" w:color="000000"/>
            </w:tcBorders>
          </w:tcPr>
          <w:p w14:paraId="0F4D64C6"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tcBorders>
              <w:top w:val="single" w:sz="4" w:space="0" w:color="000000"/>
              <w:left w:val="single" w:sz="4" w:space="0" w:color="000000"/>
              <w:bottom w:val="single" w:sz="4" w:space="0" w:color="000000"/>
              <w:right w:val="single" w:sz="4" w:space="0" w:color="000000"/>
            </w:tcBorders>
          </w:tcPr>
          <w:p w14:paraId="271FA94B" w14:textId="77777777" w:rsidR="00B54CCF" w:rsidRDefault="00DF1208">
            <w:pPr>
              <w:spacing w:after="115"/>
              <w:ind w:left="366" w:right="0" w:firstLine="0"/>
            </w:pPr>
            <w:r>
              <w:t xml:space="preserve">Policies 3, 4, 18, 20, 22 </w:t>
            </w:r>
          </w:p>
          <w:p w14:paraId="04AE5FEB"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30A25A4B" w14:textId="77777777" w:rsidR="00B54CCF" w:rsidRDefault="00B54CCF">
            <w:pPr>
              <w:spacing w:after="115"/>
              <w:ind w:left="368" w:right="0" w:firstLine="0"/>
            </w:pPr>
            <w:hyperlink r:id="rId116">
              <w:r>
                <w:rPr>
                  <w:color w:val="016574"/>
                  <w:u w:val="single" w:color="016574"/>
                </w:rPr>
                <w:t>Environmental data |</w:t>
              </w:r>
            </w:hyperlink>
            <w:hyperlink r:id="rId117">
              <w:r>
                <w:rPr>
                  <w:color w:val="016574"/>
                </w:rPr>
                <w:t xml:space="preserve"> </w:t>
              </w:r>
            </w:hyperlink>
          </w:p>
          <w:p w14:paraId="5F6EB142" w14:textId="77777777" w:rsidR="00B54CCF" w:rsidRDefault="00B54CCF">
            <w:pPr>
              <w:spacing w:after="117"/>
              <w:ind w:left="368" w:right="0" w:firstLine="0"/>
            </w:pPr>
            <w:hyperlink r:id="rId118">
              <w:r>
                <w:rPr>
                  <w:color w:val="016574"/>
                  <w:u w:val="single" w:color="016574"/>
                </w:rPr>
                <w:t>Scottish Environment</w:t>
              </w:r>
            </w:hyperlink>
            <w:hyperlink r:id="rId119">
              <w:r>
                <w:rPr>
                  <w:color w:val="016574"/>
                </w:rPr>
                <w:t xml:space="preserve"> </w:t>
              </w:r>
            </w:hyperlink>
          </w:p>
          <w:p w14:paraId="34930BCA" w14:textId="77777777" w:rsidR="00B54CCF" w:rsidRDefault="00B54CCF">
            <w:pPr>
              <w:spacing w:after="0"/>
              <w:ind w:left="0" w:right="132" w:firstLine="0"/>
              <w:jc w:val="right"/>
            </w:pPr>
            <w:hyperlink r:id="rId120">
              <w:r>
                <w:rPr>
                  <w:color w:val="016574"/>
                  <w:u w:val="single" w:color="016574"/>
                </w:rPr>
                <w:t>Protection Agency (SEPA)</w:t>
              </w:r>
            </w:hyperlink>
            <w:hyperlink r:id="rId121">
              <w:r>
                <w:t xml:space="preserve"> </w:t>
              </w:r>
            </w:hyperlink>
          </w:p>
        </w:tc>
      </w:tr>
    </w:tbl>
    <w:p w14:paraId="6CC6B88C"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64A66C9B"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EA2CC52"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6852A32"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B0BA26"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E2128E"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EEEA7C1" w14:textId="77777777" w:rsidR="00B54CCF" w:rsidRDefault="00DF1208">
            <w:pPr>
              <w:spacing w:after="0"/>
              <w:ind w:left="0" w:right="8" w:firstLine="0"/>
              <w:jc w:val="center"/>
            </w:pPr>
            <w:r>
              <w:rPr>
                <w:b/>
                <w:color w:val="FFFFFF"/>
              </w:rPr>
              <w:t xml:space="preserve">Where you can find it </w:t>
            </w:r>
          </w:p>
        </w:tc>
      </w:tr>
      <w:tr w:rsidR="00B54CCF" w14:paraId="6C29C7FB" w14:textId="77777777">
        <w:trPr>
          <w:trHeight w:val="3973"/>
        </w:trPr>
        <w:tc>
          <w:tcPr>
            <w:tcW w:w="2667" w:type="dxa"/>
            <w:tcBorders>
              <w:top w:val="single" w:sz="8" w:space="0" w:color="000000"/>
              <w:left w:val="single" w:sz="4" w:space="0" w:color="000000"/>
              <w:bottom w:val="single" w:sz="4" w:space="0" w:color="000000"/>
              <w:right w:val="single" w:sz="4" w:space="0" w:color="000000"/>
            </w:tcBorders>
          </w:tcPr>
          <w:p w14:paraId="5FA159D0" w14:textId="77777777" w:rsidR="00B54CCF" w:rsidRDefault="00DF1208">
            <w:pPr>
              <w:spacing w:after="0"/>
              <w:ind w:left="2" w:right="0" w:firstLine="0"/>
              <w:jc w:val="both"/>
            </w:pPr>
            <w:r>
              <w:t xml:space="preserve">Water Classification Hub </w:t>
            </w:r>
          </w:p>
        </w:tc>
        <w:tc>
          <w:tcPr>
            <w:tcW w:w="2315" w:type="dxa"/>
            <w:tcBorders>
              <w:top w:val="single" w:sz="8" w:space="0" w:color="000000"/>
              <w:left w:val="single" w:sz="4" w:space="0" w:color="000000"/>
              <w:bottom w:val="single" w:sz="4" w:space="0" w:color="000000"/>
              <w:right w:val="single" w:sz="4" w:space="0" w:color="000000"/>
            </w:tcBorders>
          </w:tcPr>
          <w:p w14:paraId="4BFF62CB" w14:textId="77777777" w:rsidR="00B54CCF" w:rsidRDefault="00DF1208">
            <w:pPr>
              <w:spacing w:after="0"/>
              <w:ind w:left="7" w:right="0" w:firstLine="0"/>
            </w:pPr>
            <w:r>
              <w:t xml:space="preserve">Provides detail on the classification of different waterbodies – usually updated annually can be filtered by LA – for bathing waters please see the relevant entry below </w:t>
            </w:r>
          </w:p>
        </w:tc>
        <w:tc>
          <w:tcPr>
            <w:tcW w:w="3116" w:type="dxa"/>
            <w:tcBorders>
              <w:top w:val="single" w:sz="8" w:space="0" w:color="000000"/>
              <w:left w:val="single" w:sz="4" w:space="0" w:color="000000"/>
              <w:bottom w:val="single" w:sz="4" w:space="0" w:color="000000"/>
              <w:right w:val="single" w:sz="4" w:space="0" w:color="000000"/>
            </w:tcBorders>
          </w:tcPr>
          <w:p w14:paraId="1F7DE49C"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tcBorders>
              <w:top w:val="single" w:sz="8" w:space="0" w:color="000000"/>
              <w:left w:val="single" w:sz="4" w:space="0" w:color="000000"/>
              <w:bottom w:val="single" w:sz="4" w:space="0" w:color="000000"/>
              <w:right w:val="single" w:sz="4" w:space="0" w:color="000000"/>
            </w:tcBorders>
          </w:tcPr>
          <w:p w14:paraId="3BB7E680" w14:textId="77777777" w:rsidR="00B54CCF" w:rsidRDefault="00DF1208">
            <w:pPr>
              <w:spacing w:after="115"/>
              <w:ind w:left="0" w:right="76" w:firstLine="0"/>
              <w:jc w:val="center"/>
            </w:pPr>
            <w:r>
              <w:t xml:space="preserve">Policies 3, 4, 10, 18, 20, 22 </w:t>
            </w:r>
          </w:p>
          <w:p w14:paraId="19128E53" w14:textId="77777777" w:rsidR="00B54CCF" w:rsidRDefault="00DF1208">
            <w:pPr>
              <w:spacing w:after="0"/>
              <w:ind w:left="-27"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77EAC71D" w14:textId="77777777" w:rsidR="00B54CCF" w:rsidRDefault="00B54CCF">
            <w:pPr>
              <w:spacing w:after="115"/>
              <w:ind w:left="368" w:right="0" w:firstLine="0"/>
            </w:pPr>
            <w:hyperlink r:id="rId122">
              <w:r>
                <w:rPr>
                  <w:color w:val="016574"/>
                  <w:u w:val="single" w:color="016574"/>
                </w:rPr>
                <w:t>Environmental data |</w:t>
              </w:r>
            </w:hyperlink>
            <w:hyperlink r:id="rId123">
              <w:r>
                <w:rPr>
                  <w:color w:val="016574"/>
                </w:rPr>
                <w:t xml:space="preserve"> </w:t>
              </w:r>
            </w:hyperlink>
          </w:p>
          <w:p w14:paraId="04E58FE3" w14:textId="77777777" w:rsidR="00B54CCF" w:rsidRDefault="00B54CCF">
            <w:pPr>
              <w:spacing w:after="118"/>
              <w:ind w:left="368" w:right="0" w:firstLine="0"/>
            </w:pPr>
            <w:hyperlink r:id="rId124">
              <w:r>
                <w:rPr>
                  <w:color w:val="016574"/>
                  <w:u w:val="single" w:color="016574"/>
                </w:rPr>
                <w:t>Scottish Environment</w:t>
              </w:r>
            </w:hyperlink>
            <w:hyperlink r:id="rId125">
              <w:r>
                <w:rPr>
                  <w:color w:val="016574"/>
                </w:rPr>
                <w:t xml:space="preserve"> </w:t>
              </w:r>
            </w:hyperlink>
          </w:p>
          <w:p w14:paraId="75CD9DC0" w14:textId="77777777" w:rsidR="00B54CCF" w:rsidRDefault="00B54CCF">
            <w:pPr>
              <w:spacing w:after="0"/>
              <w:ind w:left="0" w:right="159" w:firstLine="0"/>
              <w:jc w:val="right"/>
            </w:pPr>
            <w:hyperlink r:id="rId126">
              <w:r>
                <w:rPr>
                  <w:color w:val="016574"/>
                  <w:u w:val="single" w:color="016574"/>
                </w:rPr>
                <w:t>Protection Agency (SEPA)</w:t>
              </w:r>
            </w:hyperlink>
            <w:hyperlink r:id="rId127">
              <w:r>
                <w:t xml:space="preserve"> </w:t>
              </w:r>
            </w:hyperlink>
          </w:p>
        </w:tc>
      </w:tr>
      <w:tr w:rsidR="00B54CCF" w14:paraId="713C6AAD" w14:textId="77777777">
        <w:trPr>
          <w:trHeight w:val="2321"/>
        </w:trPr>
        <w:tc>
          <w:tcPr>
            <w:tcW w:w="2667" w:type="dxa"/>
            <w:tcBorders>
              <w:top w:val="single" w:sz="4" w:space="0" w:color="000000"/>
              <w:left w:val="single" w:sz="4" w:space="0" w:color="000000"/>
              <w:bottom w:val="single" w:sz="4" w:space="0" w:color="000000"/>
              <w:right w:val="single" w:sz="4" w:space="0" w:color="000000"/>
            </w:tcBorders>
          </w:tcPr>
          <w:p w14:paraId="19E9E47E" w14:textId="77777777" w:rsidR="00B54CCF" w:rsidRDefault="00DF1208">
            <w:pPr>
              <w:spacing w:after="0"/>
              <w:ind w:left="2" w:right="0" w:firstLine="0"/>
            </w:pPr>
            <w:r>
              <w:t xml:space="preserve">RBMP3 </w:t>
            </w:r>
          </w:p>
        </w:tc>
        <w:tc>
          <w:tcPr>
            <w:tcW w:w="2315" w:type="dxa"/>
            <w:tcBorders>
              <w:top w:val="single" w:sz="4" w:space="0" w:color="000000"/>
              <w:left w:val="single" w:sz="4" w:space="0" w:color="000000"/>
              <w:bottom w:val="single" w:sz="4" w:space="0" w:color="000000"/>
              <w:right w:val="single" w:sz="4" w:space="0" w:color="000000"/>
            </w:tcBorders>
          </w:tcPr>
          <w:p w14:paraId="3CEF7670" w14:textId="77777777" w:rsidR="00B54CCF" w:rsidRDefault="00DF1208">
            <w:pPr>
              <w:spacing w:after="0"/>
              <w:ind w:left="7" w:right="0" w:firstLine="0"/>
            </w:pPr>
            <w:r>
              <w:t xml:space="preserve">Provides details on pressures and actions on individual waterbodies can be filtered by LA </w:t>
            </w:r>
          </w:p>
        </w:tc>
        <w:tc>
          <w:tcPr>
            <w:tcW w:w="3116" w:type="dxa"/>
            <w:tcBorders>
              <w:top w:val="single" w:sz="4" w:space="0" w:color="000000"/>
              <w:left w:val="single" w:sz="4" w:space="0" w:color="000000"/>
              <w:bottom w:val="single" w:sz="4" w:space="0" w:color="000000"/>
              <w:right w:val="single" w:sz="4" w:space="0" w:color="000000"/>
            </w:tcBorders>
          </w:tcPr>
          <w:p w14:paraId="499F7729" w14:textId="77777777" w:rsidR="00B54CCF" w:rsidRDefault="00DF1208">
            <w:pPr>
              <w:spacing w:after="0"/>
              <w:ind w:left="88" w:right="0" w:firstLine="0"/>
            </w:pPr>
            <w:r>
              <w:t xml:space="preserve">Could identify pressures/ measures which may be able to be addressed by proposed development </w:t>
            </w:r>
          </w:p>
        </w:tc>
        <w:tc>
          <w:tcPr>
            <w:tcW w:w="3701" w:type="dxa"/>
            <w:tcBorders>
              <w:top w:val="single" w:sz="4" w:space="0" w:color="000000"/>
              <w:left w:val="single" w:sz="4" w:space="0" w:color="000000"/>
              <w:bottom w:val="single" w:sz="4" w:space="0" w:color="000000"/>
              <w:right w:val="single" w:sz="4" w:space="0" w:color="000000"/>
            </w:tcBorders>
          </w:tcPr>
          <w:p w14:paraId="05AB3CE2" w14:textId="77777777" w:rsidR="00B54CCF" w:rsidRDefault="00DF1208">
            <w:pPr>
              <w:spacing w:after="0"/>
              <w:ind w:left="366" w:right="0" w:firstLine="0"/>
            </w:pPr>
            <w:r>
              <w:t xml:space="preserve">Policies 2, 3, 4, 10, 18, 20, 22 </w:t>
            </w:r>
          </w:p>
        </w:tc>
        <w:tc>
          <w:tcPr>
            <w:tcW w:w="3341" w:type="dxa"/>
            <w:tcBorders>
              <w:top w:val="single" w:sz="4" w:space="0" w:color="000000"/>
              <w:left w:val="single" w:sz="4" w:space="0" w:color="000000"/>
              <w:bottom w:val="single" w:sz="4" w:space="0" w:color="000000"/>
              <w:right w:val="single" w:sz="4" w:space="0" w:color="000000"/>
            </w:tcBorders>
          </w:tcPr>
          <w:p w14:paraId="154B6D8A" w14:textId="77777777" w:rsidR="00B54CCF" w:rsidRDefault="00B54CCF">
            <w:pPr>
              <w:spacing w:after="115"/>
              <w:ind w:left="368" w:right="0" w:firstLine="0"/>
            </w:pPr>
            <w:hyperlink r:id="rId128">
              <w:r>
                <w:rPr>
                  <w:color w:val="016574"/>
                  <w:u w:val="single" w:color="016574"/>
                </w:rPr>
                <w:t>Environmental data |</w:t>
              </w:r>
            </w:hyperlink>
            <w:hyperlink r:id="rId129">
              <w:r>
                <w:rPr>
                  <w:color w:val="016574"/>
                </w:rPr>
                <w:t xml:space="preserve"> </w:t>
              </w:r>
            </w:hyperlink>
          </w:p>
          <w:p w14:paraId="09B60CE5" w14:textId="77777777" w:rsidR="00B54CCF" w:rsidRDefault="00B54CCF">
            <w:pPr>
              <w:spacing w:after="115"/>
              <w:ind w:left="368" w:right="0" w:firstLine="0"/>
            </w:pPr>
            <w:hyperlink r:id="rId130">
              <w:r>
                <w:rPr>
                  <w:color w:val="016574"/>
                  <w:u w:val="single" w:color="016574"/>
                </w:rPr>
                <w:t>Scottish Environment</w:t>
              </w:r>
            </w:hyperlink>
            <w:hyperlink r:id="rId131">
              <w:r>
                <w:rPr>
                  <w:color w:val="016574"/>
                </w:rPr>
                <w:t xml:space="preserve"> </w:t>
              </w:r>
            </w:hyperlink>
          </w:p>
          <w:p w14:paraId="281964CA" w14:textId="77777777" w:rsidR="00B54CCF" w:rsidRDefault="00B54CCF">
            <w:pPr>
              <w:spacing w:after="0"/>
              <w:ind w:left="0" w:right="159" w:firstLine="0"/>
              <w:jc w:val="right"/>
            </w:pPr>
            <w:hyperlink r:id="rId132">
              <w:r>
                <w:rPr>
                  <w:color w:val="016574"/>
                  <w:u w:val="single" w:color="016574"/>
                </w:rPr>
                <w:t>Protection Agency (SEPA)</w:t>
              </w:r>
            </w:hyperlink>
            <w:hyperlink r:id="rId133">
              <w:r>
                <w:t xml:space="preserve"> </w:t>
              </w:r>
            </w:hyperlink>
          </w:p>
        </w:tc>
      </w:tr>
    </w:tbl>
    <w:p w14:paraId="35D5721F" w14:textId="77777777" w:rsidR="00B54CCF" w:rsidRDefault="00B54CCF">
      <w:pPr>
        <w:spacing w:after="0"/>
        <w:ind w:left="-840" w:right="56" w:firstLine="0"/>
        <w:jc w:val="both"/>
      </w:pPr>
    </w:p>
    <w:p w14:paraId="62C40560" w14:textId="77777777" w:rsidR="00C03931" w:rsidRDefault="00C03931">
      <w:pPr>
        <w:spacing w:after="0"/>
        <w:ind w:left="-840" w:right="56" w:firstLine="0"/>
        <w:jc w:val="both"/>
      </w:pPr>
    </w:p>
    <w:p w14:paraId="0070B5EB" w14:textId="77777777" w:rsidR="00C03931" w:rsidRDefault="00C03931">
      <w:pPr>
        <w:spacing w:after="0"/>
        <w:ind w:left="-840" w:right="56" w:firstLine="0"/>
        <w:jc w:val="both"/>
      </w:pPr>
    </w:p>
    <w:p w14:paraId="33A0FC4A" w14:textId="77777777" w:rsidR="00C03931" w:rsidRDefault="00C03931">
      <w:pPr>
        <w:spacing w:after="0"/>
        <w:ind w:left="-840" w:right="56" w:firstLine="0"/>
        <w:jc w:val="both"/>
      </w:pPr>
    </w:p>
    <w:tbl>
      <w:tblPr>
        <w:tblStyle w:val="TableGrid"/>
        <w:tblW w:w="15140" w:type="dxa"/>
        <w:tblInd w:w="7" w:type="dxa"/>
        <w:tblCellMar>
          <w:top w:w="11" w:type="dxa"/>
          <w:right w:w="11" w:type="dxa"/>
        </w:tblCellMar>
        <w:tblLook w:val="04A0" w:firstRow="1" w:lastRow="0" w:firstColumn="1" w:lastColumn="0" w:noHBand="0" w:noVBand="1"/>
      </w:tblPr>
      <w:tblGrid>
        <w:gridCol w:w="2667"/>
        <w:gridCol w:w="2315"/>
        <w:gridCol w:w="3116"/>
        <w:gridCol w:w="3701"/>
        <w:gridCol w:w="3341"/>
      </w:tblGrid>
      <w:tr w:rsidR="00B54CCF" w14:paraId="0A3FA0BE"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887F217" w14:textId="77777777" w:rsidR="00B54CCF" w:rsidRDefault="00DF1208">
            <w:pPr>
              <w:spacing w:after="0"/>
              <w:ind w:left="8"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25F4C98" w14:textId="77777777" w:rsidR="00B54CCF" w:rsidRDefault="00DF1208">
            <w:pPr>
              <w:spacing w:after="0"/>
              <w:ind w:left="15"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D0A672B" w14:textId="77777777" w:rsidR="00B54CCF" w:rsidRDefault="00DF1208">
            <w:pPr>
              <w:spacing w:after="0"/>
              <w:ind w:left="15"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324B184" w14:textId="77777777" w:rsidR="00B54CCF" w:rsidRDefault="00DF1208">
            <w:pPr>
              <w:spacing w:after="0"/>
              <w:ind w:left="1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1BAE713" w14:textId="77777777" w:rsidR="00B54CCF" w:rsidRDefault="00DF1208">
            <w:pPr>
              <w:spacing w:after="0"/>
              <w:ind w:left="2" w:right="0" w:firstLine="0"/>
              <w:jc w:val="center"/>
            </w:pPr>
            <w:r>
              <w:rPr>
                <w:b/>
                <w:color w:val="FFFFFF"/>
              </w:rPr>
              <w:t xml:space="preserve">Where you can find it </w:t>
            </w:r>
          </w:p>
        </w:tc>
      </w:tr>
      <w:tr w:rsidR="00B54CCF" w14:paraId="34B730D5" w14:textId="77777777">
        <w:trPr>
          <w:trHeight w:val="676"/>
        </w:trPr>
        <w:tc>
          <w:tcPr>
            <w:tcW w:w="2667" w:type="dxa"/>
            <w:vMerge w:val="restart"/>
            <w:tcBorders>
              <w:top w:val="single" w:sz="8" w:space="0" w:color="000000"/>
              <w:left w:val="single" w:sz="4" w:space="0" w:color="000000"/>
              <w:bottom w:val="single" w:sz="4" w:space="0" w:color="000000"/>
              <w:right w:val="single" w:sz="4" w:space="0" w:color="000000"/>
            </w:tcBorders>
          </w:tcPr>
          <w:p w14:paraId="46064E86" w14:textId="77777777" w:rsidR="00B54CCF" w:rsidRDefault="00DF1208">
            <w:pPr>
              <w:spacing w:after="0"/>
              <w:ind w:left="2" w:right="0" w:firstLine="0"/>
            </w:pPr>
            <w:r>
              <w:t xml:space="preserve">Bathing water current classification </w:t>
            </w:r>
          </w:p>
        </w:tc>
        <w:tc>
          <w:tcPr>
            <w:tcW w:w="2315" w:type="dxa"/>
            <w:vMerge w:val="restart"/>
            <w:tcBorders>
              <w:top w:val="single" w:sz="8" w:space="0" w:color="000000"/>
              <w:left w:val="single" w:sz="4" w:space="0" w:color="000000"/>
              <w:bottom w:val="single" w:sz="4" w:space="0" w:color="000000"/>
              <w:right w:val="single" w:sz="4" w:space="0" w:color="000000"/>
            </w:tcBorders>
          </w:tcPr>
          <w:p w14:paraId="7AFF38AD" w14:textId="77777777" w:rsidR="00B54CCF" w:rsidRDefault="00DF1208">
            <w:pPr>
              <w:spacing w:after="0" w:line="360" w:lineRule="auto"/>
              <w:ind w:left="7" w:right="0" w:firstLine="0"/>
            </w:pPr>
            <w:r>
              <w:t xml:space="preserve">The current bathing water classifications are provided along with a link to a data explorer tool on se </w:t>
            </w:r>
          </w:p>
          <w:p w14:paraId="2C2E486C" w14:textId="77777777" w:rsidR="00B54CCF" w:rsidRDefault="00DF1208">
            <w:pPr>
              <w:spacing w:after="0"/>
              <w:ind w:left="7" w:right="0" w:firstLine="0"/>
            </w:pPr>
            <w:r>
              <w:t xml:space="preserve">web </w:t>
            </w:r>
          </w:p>
        </w:tc>
        <w:tc>
          <w:tcPr>
            <w:tcW w:w="3116" w:type="dxa"/>
            <w:vMerge w:val="restart"/>
            <w:tcBorders>
              <w:top w:val="single" w:sz="8" w:space="0" w:color="000000"/>
              <w:left w:val="single" w:sz="4" w:space="0" w:color="000000"/>
              <w:bottom w:val="single" w:sz="4" w:space="0" w:color="000000"/>
              <w:right w:val="single" w:sz="4" w:space="0" w:color="000000"/>
            </w:tcBorders>
          </w:tcPr>
          <w:p w14:paraId="069D2F94" w14:textId="77777777" w:rsidR="00B54CCF" w:rsidRDefault="00DF1208">
            <w:pPr>
              <w:spacing w:after="0"/>
              <w:ind w:left="88" w:right="0" w:firstLine="0"/>
            </w:pPr>
            <w:r>
              <w:t xml:space="preserve">Provides information on the water environment baseline, and could be used to identify opportunities to address issues, where relevant </w:t>
            </w:r>
          </w:p>
        </w:tc>
        <w:tc>
          <w:tcPr>
            <w:tcW w:w="3701" w:type="dxa"/>
            <w:vMerge w:val="restart"/>
            <w:tcBorders>
              <w:top w:val="single" w:sz="8" w:space="0" w:color="000000"/>
              <w:left w:val="single" w:sz="4" w:space="0" w:color="000000"/>
              <w:bottom w:val="single" w:sz="4" w:space="0" w:color="000000"/>
              <w:right w:val="single" w:sz="4" w:space="0" w:color="000000"/>
            </w:tcBorders>
          </w:tcPr>
          <w:p w14:paraId="5736FA29" w14:textId="77777777" w:rsidR="00B54CCF" w:rsidRDefault="00DF1208">
            <w:pPr>
              <w:spacing w:after="115"/>
              <w:ind w:left="366" w:right="0" w:firstLine="0"/>
            </w:pPr>
            <w:r>
              <w:t xml:space="preserve">Policies 10, 18, 20, 22 </w:t>
            </w:r>
          </w:p>
          <w:p w14:paraId="7327D5FA" w14:textId="77777777" w:rsidR="00B54CCF" w:rsidRDefault="00DF1208">
            <w:pPr>
              <w:spacing w:after="0"/>
              <w:ind w:left="-27" w:right="0" w:firstLine="0"/>
            </w:pPr>
            <w:r>
              <w:t xml:space="preserve"> </w:t>
            </w:r>
          </w:p>
        </w:tc>
        <w:tc>
          <w:tcPr>
            <w:tcW w:w="3341" w:type="dxa"/>
            <w:tcBorders>
              <w:top w:val="single" w:sz="8" w:space="0" w:color="000000"/>
              <w:left w:val="single" w:sz="4" w:space="0" w:color="000000"/>
              <w:bottom w:val="nil"/>
              <w:right w:val="single" w:sz="4" w:space="0" w:color="000000"/>
            </w:tcBorders>
          </w:tcPr>
          <w:p w14:paraId="5A48C4EA" w14:textId="77777777" w:rsidR="00B54CCF" w:rsidRDefault="00B54CCF">
            <w:pPr>
              <w:spacing w:after="0"/>
              <w:ind w:left="368" w:right="0" w:firstLine="0"/>
            </w:pPr>
            <w:hyperlink r:id="rId134">
              <w:r>
                <w:rPr>
                  <w:color w:val="016574"/>
                  <w:u w:val="single" w:color="016574"/>
                </w:rPr>
                <w:t>Bathing Waters : Summary</w:t>
              </w:r>
            </w:hyperlink>
            <w:hyperlink r:id="rId135">
              <w:r>
                <w:rPr>
                  <w:color w:val="016574"/>
                </w:rPr>
                <w:t xml:space="preserve"> </w:t>
              </w:r>
            </w:hyperlink>
            <w:hyperlink r:id="rId136">
              <w:r>
                <w:rPr>
                  <w:color w:val="016574"/>
                </w:rPr>
                <w:t>of last season (sepa.org.uk)</w:t>
              </w:r>
            </w:hyperlink>
          </w:p>
        </w:tc>
      </w:tr>
      <w:tr w:rsidR="00B54CCF" w14:paraId="7442D0B5" w14:textId="77777777">
        <w:trPr>
          <w:trHeight w:val="2056"/>
        </w:trPr>
        <w:tc>
          <w:tcPr>
            <w:tcW w:w="0" w:type="auto"/>
            <w:vMerge/>
            <w:tcBorders>
              <w:top w:val="nil"/>
              <w:left w:val="single" w:sz="4" w:space="0" w:color="000000"/>
              <w:bottom w:val="single" w:sz="4" w:space="0" w:color="000000"/>
              <w:right w:val="single" w:sz="4" w:space="0" w:color="000000"/>
            </w:tcBorders>
          </w:tcPr>
          <w:p w14:paraId="72D91D76"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E4C4004"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E408E94"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DAA954A"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042E0357" w14:textId="77777777" w:rsidR="00B54CCF" w:rsidRDefault="00B54CCF">
            <w:pPr>
              <w:spacing w:after="160"/>
              <w:ind w:left="0" w:right="0" w:firstLine="0"/>
            </w:pPr>
          </w:p>
        </w:tc>
      </w:tr>
      <w:tr w:rsidR="00B54CCF" w14:paraId="1F2A8270" w14:textId="77777777">
        <w:trPr>
          <w:trHeight w:val="1493"/>
        </w:trPr>
        <w:tc>
          <w:tcPr>
            <w:tcW w:w="2667" w:type="dxa"/>
            <w:tcBorders>
              <w:top w:val="single" w:sz="4" w:space="0" w:color="000000"/>
              <w:left w:val="single" w:sz="4" w:space="0" w:color="000000"/>
              <w:bottom w:val="single" w:sz="4" w:space="0" w:color="000000"/>
              <w:right w:val="single" w:sz="4" w:space="0" w:color="000000"/>
            </w:tcBorders>
          </w:tcPr>
          <w:p w14:paraId="424DA11F" w14:textId="77777777" w:rsidR="00B54CCF" w:rsidRDefault="00DF1208">
            <w:pPr>
              <w:spacing w:after="0"/>
              <w:ind w:left="2" w:right="0" w:firstLine="0"/>
            </w:pPr>
            <w:r>
              <w:t xml:space="preserve">Obstacles to fish migration </w:t>
            </w:r>
          </w:p>
        </w:tc>
        <w:tc>
          <w:tcPr>
            <w:tcW w:w="2315" w:type="dxa"/>
            <w:tcBorders>
              <w:top w:val="single" w:sz="4" w:space="0" w:color="000000"/>
              <w:left w:val="single" w:sz="4" w:space="0" w:color="000000"/>
              <w:bottom w:val="single" w:sz="4" w:space="0" w:color="000000"/>
              <w:right w:val="single" w:sz="4" w:space="0" w:color="000000"/>
            </w:tcBorders>
          </w:tcPr>
          <w:p w14:paraId="372AF55C" w14:textId="77777777" w:rsidR="00B54CCF" w:rsidRDefault="00DF1208">
            <w:pPr>
              <w:spacing w:after="0"/>
              <w:ind w:left="7" w:right="0" w:firstLine="0"/>
            </w:pPr>
            <w:r>
              <w:t xml:space="preserve">Identifies natural and artificial obstacles to migratory fish </w:t>
            </w:r>
          </w:p>
        </w:tc>
        <w:tc>
          <w:tcPr>
            <w:tcW w:w="3116" w:type="dxa"/>
            <w:tcBorders>
              <w:top w:val="single" w:sz="4" w:space="0" w:color="000000"/>
              <w:left w:val="single" w:sz="4" w:space="0" w:color="000000"/>
              <w:bottom w:val="single" w:sz="4" w:space="0" w:color="000000"/>
              <w:right w:val="single" w:sz="4" w:space="0" w:color="000000"/>
            </w:tcBorders>
          </w:tcPr>
          <w:p w14:paraId="06138EC3" w14:textId="77777777" w:rsidR="00B54CCF" w:rsidRDefault="00DF1208">
            <w:pPr>
              <w:spacing w:after="118"/>
              <w:ind w:left="88" w:right="0" w:firstLine="0"/>
            </w:pPr>
            <w:r>
              <w:t xml:space="preserve">Useful for BGI and Nature </w:t>
            </w:r>
          </w:p>
          <w:p w14:paraId="37587521" w14:textId="77777777" w:rsidR="00B54CCF" w:rsidRDefault="00DF1208">
            <w:pPr>
              <w:spacing w:after="115"/>
              <w:ind w:left="88" w:right="0" w:firstLine="0"/>
            </w:pPr>
            <w:r>
              <w:t xml:space="preserve">Network Opportunity </w:t>
            </w:r>
          </w:p>
          <w:p w14:paraId="579245DC" w14:textId="77777777" w:rsidR="00B54CCF" w:rsidRDefault="00DF1208">
            <w:pPr>
              <w:spacing w:after="0"/>
              <w:ind w:left="88" w:right="0" w:firstLine="0"/>
            </w:pPr>
            <w:r>
              <w:t xml:space="preserve">Mapping </w:t>
            </w:r>
          </w:p>
        </w:tc>
        <w:tc>
          <w:tcPr>
            <w:tcW w:w="3701" w:type="dxa"/>
            <w:tcBorders>
              <w:top w:val="single" w:sz="4" w:space="0" w:color="000000"/>
              <w:left w:val="single" w:sz="4" w:space="0" w:color="000000"/>
              <w:bottom w:val="single" w:sz="4" w:space="0" w:color="000000"/>
              <w:right w:val="single" w:sz="4" w:space="0" w:color="000000"/>
            </w:tcBorders>
          </w:tcPr>
          <w:p w14:paraId="218EDEB8" w14:textId="77777777" w:rsidR="00B54CCF" w:rsidRDefault="00DF1208">
            <w:pPr>
              <w:spacing w:after="0"/>
              <w:ind w:left="366" w:right="0" w:firstLine="0"/>
            </w:pPr>
            <w:r>
              <w:t xml:space="preserve">Policies 3, 4, 18, 20, 22 </w:t>
            </w:r>
          </w:p>
        </w:tc>
        <w:tc>
          <w:tcPr>
            <w:tcW w:w="3341" w:type="dxa"/>
            <w:tcBorders>
              <w:top w:val="single" w:sz="4" w:space="0" w:color="000000"/>
              <w:left w:val="single" w:sz="4" w:space="0" w:color="000000"/>
              <w:bottom w:val="single" w:sz="4" w:space="0" w:color="000000"/>
              <w:right w:val="single" w:sz="4" w:space="0" w:color="000000"/>
            </w:tcBorders>
          </w:tcPr>
          <w:p w14:paraId="0102EB80" w14:textId="77777777" w:rsidR="00B54CCF" w:rsidRDefault="00B54CCF">
            <w:pPr>
              <w:spacing w:after="118"/>
              <w:ind w:left="368" w:right="0" w:firstLine="0"/>
            </w:pPr>
            <w:hyperlink r:id="rId137">
              <w:r>
                <w:rPr>
                  <w:color w:val="016574"/>
                  <w:u w:val="single" w:color="016574"/>
                </w:rPr>
                <w:t>Environmental data |</w:t>
              </w:r>
            </w:hyperlink>
            <w:hyperlink r:id="rId138">
              <w:r>
                <w:rPr>
                  <w:color w:val="016574"/>
                </w:rPr>
                <w:t xml:space="preserve"> </w:t>
              </w:r>
            </w:hyperlink>
          </w:p>
          <w:p w14:paraId="681138E2" w14:textId="77777777" w:rsidR="00B54CCF" w:rsidRDefault="00B54CCF">
            <w:pPr>
              <w:spacing w:after="115"/>
              <w:ind w:left="368" w:right="0" w:firstLine="0"/>
            </w:pPr>
            <w:hyperlink r:id="rId139">
              <w:r>
                <w:rPr>
                  <w:color w:val="016574"/>
                  <w:u w:val="single" w:color="016574"/>
                </w:rPr>
                <w:t>Scottish Environment</w:t>
              </w:r>
            </w:hyperlink>
            <w:hyperlink r:id="rId140">
              <w:r>
                <w:rPr>
                  <w:color w:val="016574"/>
                </w:rPr>
                <w:t xml:space="preserve"> </w:t>
              </w:r>
            </w:hyperlink>
          </w:p>
          <w:p w14:paraId="77C01675" w14:textId="77777777" w:rsidR="00B54CCF" w:rsidRDefault="00B54CCF">
            <w:pPr>
              <w:spacing w:after="0"/>
              <w:ind w:left="0" w:right="148" w:firstLine="0"/>
              <w:jc w:val="right"/>
            </w:pPr>
            <w:hyperlink r:id="rId141">
              <w:r>
                <w:rPr>
                  <w:color w:val="016574"/>
                  <w:u w:val="single" w:color="016574"/>
                </w:rPr>
                <w:t>Protection Agency (SEPA)</w:t>
              </w:r>
            </w:hyperlink>
            <w:hyperlink r:id="rId142">
              <w:r>
                <w:t xml:space="preserve"> </w:t>
              </w:r>
            </w:hyperlink>
          </w:p>
        </w:tc>
      </w:tr>
      <w:tr w:rsidR="00B54CCF" w14:paraId="52CF63A0" w14:textId="77777777">
        <w:trPr>
          <w:trHeight w:val="2494"/>
        </w:trPr>
        <w:tc>
          <w:tcPr>
            <w:tcW w:w="2667" w:type="dxa"/>
            <w:tcBorders>
              <w:top w:val="single" w:sz="4" w:space="0" w:color="000000"/>
              <w:left w:val="single" w:sz="4" w:space="0" w:color="000000"/>
              <w:bottom w:val="single" w:sz="4" w:space="0" w:color="000000"/>
              <w:right w:val="single" w:sz="4" w:space="0" w:color="000000"/>
            </w:tcBorders>
          </w:tcPr>
          <w:p w14:paraId="3CDAC6F3" w14:textId="77777777" w:rsidR="00B54CCF" w:rsidRDefault="00DF1208">
            <w:pPr>
              <w:spacing w:after="0"/>
              <w:ind w:left="2" w:right="0" w:firstLine="0"/>
            </w:pPr>
            <w:r>
              <w:t xml:space="preserve">SEPA river flow, water level and rain gauge data </w:t>
            </w:r>
          </w:p>
        </w:tc>
        <w:tc>
          <w:tcPr>
            <w:tcW w:w="2315" w:type="dxa"/>
            <w:tcBorders>
              <w:top w:val="single" w:sz="4" w:space="0" w:color="000000"/>
              <w:left w:val="single" w:sz="4" w:space="0" w:color="000000"/>
              <w:bottom w:val="single" w:sz="4" w:space="0" w:color="000000"/>
              <w:right w:val="single" w:sz="4" w:space="0" w:color="000000"/>
            </w:tcBorders>
          </w:tcPr>
          <w:p w14:paraId="300F1DF6" w14:textId="77777777" w:rsidR="00B54CCF" w:rsidRDefault="00DF1208">
            <w:pPr>
              <w:spacing w:after="0"/>
              <w:ind w:left="7" w:right="0" w:firstLine="0"/>
            </w:pPr>
            <w:r>
              <w:t xml:space="preserve">All current and archived river flow, river level, loch level, tide level and rainfall datasets. Various resolutions from </w:t>
            </w:r>
          </w:p>
        </w:tc>
        <w:tc>
          <w:tcPr>
            <w:tcW w:w="3116" w:type="dxa"/>
            <w:tcBorders>
              <w:top w:val="single" w:sz="4" w:space="0" w:color="000000"/>
              <w:left w:val="single" w:sz="4" w:space="0" w:color="000000"/>
              <w:bottom w:val="single" w:sz="4" w:space="0" w:color="000000"/>
              <w:right w:val="single" w:sz="4" w:space="0" w:color="000000"/>
            </w:tcBorders>
          </w:tcPr>
          <w:p w14:paraId="4EFD3D5C" w14:textId="77777777" w:rsidR="00B54CCF" w:rsidRDefault="00DF1208">
            <w:pPr>
              <w:spacing w:after="0"/>
              <w:ind w:left="88" w:right="0" w:firstLine="0"/>
            </w:pPr>
            <w:r>
              <w:t xml:space="preserve">Can be used to show changes in rainfall and river flows over time </w:t>
            </w:r>
          </w:p>
        </w:tc>
        <w:tc>
          <w:tcPr>
            <w:tcW w:w="3701" w:type="dxa"/>
            <w:tcBorders>
              <w:top w:val="single" w:sz="4" w:space="0" w:color="000000"/>
              <w:left w:val="single" w:sz="4" w:space="0" w:color="000000"/>
              <w:bottom w:val="single" w:sz="4" w:space="0" w:color="000000"/>
              <w:right w:val="single" w:sz="4" w:space="0" w:color="000000"/>
            </w:tcBorders>
          </w:tcPr>
          <w:p w14:paraId="6427C7D7" w14:textId="77777777" w:rsidR="00B54CCF" w:rsidRDefault="00DF1208">
            <w:pPr>
              <w:spacing w:after="0"/>
              <w:ind w:left="366" w:right="0" w:firstLine="0"/>
            </w:pPr>
            <w:r>
              <w:t xml:space="preserve">Policy 2 </w:t>
            </w:r>
          </w:p>
        </w:tc>
        <w:tc>
          <w:tcPr>
            <w:tcW w:w="3341" w:type="dxa"/>
            <w:tcBorders>
              <w:top w:val="single" w:sz="4" w:space="0" w:color="000000"/>
              <w:left w:val="single" w:sz="4" w:space="0" w:color="000000"/>
              <w:bottom w:val="single" w:sz="4" w:space="0" w:color="000000"/>
              <w:right w:val="single" w:sz="4" w:space="0" w:color="000000"/>
            </w:tcBorders>
          </w:tcPr>
          <w:p w14:paraId="652A5FA4" w14:textId="77777777" w:rsidR="00B54CCF" w:rsidRDefault="00B54CCF">
            <w:pPr>
              <w:spacing w:after="115"/>
              <w:ind w:left="368" w:right="0" w:firstLine="0"/>
            </w:pPr>
            <w:hyperlink r:id="rId143">
              <w:r>
                <w:rPr>
                  <w:color w:val="016574"/>
                  <w:u w:val="single" w:color="016574"/>
                </w:rPr>
                <w:t>Environmental data |</w:t>
              </w:r>
            </w:hyperlink>
            <w:hyperlink r:id="rId144">
              <w:r>
                <w:rPr>
                  <w:color w:val="016574"/>
                </w:rPr>
                <w:t xml:space="preserve"> </w:t>
              </w:r>
            </w:hyperlink>
          </w:p>
          <w:p w14:paraId="25A3FCEF" w14:textId="77777777" w:rsidR="00B54CCF" w:rsidRDefault="00B54CCF">
            <w:pPr>
              <w:spacing w:after="117"/>
              <w:ind w:left="368" w:right="0" w:firstLine="0"/>
            </w:pPr>
            <w:hyperlink r:id="rId145">
              <w:r>
                <w:rPr>
                  <w:color w:val="016574"/>
                  <w:u w:val="single" w:color="016574"/>
                </w:rPr>
                <w:t>Scottish Environment</w:t>
              </w:r>
            </w:hyperlink>
            <w:hyperlink r:id="rId146">
              <w:r>
                <w:rPr>
                  <w:color w:val="016574"/>
                </w:rPr>
                <w:t xml:space="preserve"> </w:t>
              </w:r>
            </w:hyperlink>
          </w:p>
          <w:p w14:paraId="1F2B14F3" w14:textId="77777777" w:rsidR="00B54CCF" w:rsidRDefault="00B54CCF">
            <w:pPr>
              <w:spacing w:after="0"/>
              <w:ind w:left="0" w:right="148" w:firstLine="0"/>
              <w:jc w:val="right"/>
            </w:pPr>
            <w:hyperlink r:id="rId147">
              <w:r>
                <w:rPr>
                  <w:color w:val="016574"/>
                  <w:u w:val="single" w:color="016574"/>
                </w:rPr>
                <w:t>Protection Agency (SEPA)</w:t>
              </w:r>
            </w:hyperlink>
            <w:hyperlink r:id="rId148">
              <w:r>
                <w:t xml:space="preserve"> </w:t>
              </w:r>
            </w:hyperlink>
          </w:p>
        </w:tc>
      </w:tr>
    </w:tbl>
    <w:p w14:paraId="792DD78C" w14:textId="77777777" w:rsidR="00B54CCF" w:rsidRDefault="00B54CCF">
      <w:pPr>
        <w:spacing w:after="0"/>
        <w:ind w:left="-840" w:right="56" w:firstLine="0"/>
      </w:pPr>
    </w:p>
    <w:p w14:paraId="6426C255" w14:textId="77777777" w:rsidR="00C03931" w:rsidRDefault="00C03931">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52B3BA42"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EB321AC"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91FC196"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528C4F"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3DD6CFF"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0AB3241" w14:textId="77777777" w:rsidR="00B54CCF" w:rsidRDefault="00DF1208">
            <w:pPr>
              <w:spacing w:after="0"/>
              <w:ind w:left="0" w:right="8" w:firstLine="0"/>
              <w:jc w:val="center"/>
            </w:pPr>
            <w:r>
              <w:rPr>
                <w:b/>
                <w:color w:val="FFFFFF"/>
              </w:rPr>
              <w:t xml:space="preserve">Where you can find it </w:t>
            </w:r>
          </w:p>
        </w:tc>
      </w:tr>
      <w:tr w:rsidR="00B54CCF" w14:paraId="4380FF4E" w14:textId="77777777">
        <w:trPr>
          <w:trHeight w:val="1729"/>
        </w:trPr>
        <w:tc>
          <w:tcPr>
            <w:tcW w:w="2667" w:type="dxa"/>
            <w:tcBorders>
              <w:top w:val="single" w:sz="8" w:space="0" w:color="000000"/>
              <w:left w:val="single" w:sz="4" w:space="0" w:color="000000"/>
              <w:bottom w:val="single" w:sz="4" w:space="0" w:color="000000"/>
              <w:right w:val="single" w:sz="4" w:space="0" w:color="000000"/>
            </w:tcBorders>
          </w:tcPr>
          <w:p w14:paraId="53FD5D3A"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39EE5F73" w14:textId="77777777" w:rsidR="00B54CCF" w:rsidRDefault="00DF1208">
            <w:pPr>
              <w:spacing w:after="243" w:line="359" w:lineRule="auto"/>
              <w:ind w:left="7" w:right="0" w:firstLine="0"/>
            </w:pPr>
            <w:r>
              <w:t xml:space="preserve">15min time steps to annual figures </w:t>
            </w:r>
          </w:p>
          <w:p w14:paraId="08D08F67" w14:textId="77777777" w:rsidR="00B54CCF" w:rsidRDefault="00DF1208">
            <w:pPr>
              <w:spacing w:after="0"/>
              <w:ind w:left="7" w:right="0" w:firstLine="0"/>
            </w:pPr>
            <w:r>
              <w:t xml:space="preserve"> </w:t>
            </w:r>
          </w:p>
        </w:tc>
        <w:tc>
          <w:tcPr>
            <w:tcW w:w="3116" w:type="dxa"/>
            <w:tcBorders>
              <w:top w:val="single" w:sz="8" w:space="0" w:color="000000"/>
              <w:left w:val="single" w:sz="4" w:space="0" w:color="000000"/>
              <w:bottom w:val="single" w:sz="4" w:space="0" w:color="000000"/>
              <w:right w:val="single" w:sz="4" w:space="0" w:color="000000"/>
            </w:tcBorders>
          </w:tcPr>
          <w:p w14:paraId="441A26FA"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3A562661"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160B1DC0" w14:textId="77777777" w:rsidR="00B54CCF" w:rsidRDefault="00B54CCF">
            <w:pPr>
              <w:spacing w:after="160"/>
              <w:ind w:left="0" w:right="0" w:firstLine="0"/>
            </w:pPr>
          </w:p>
        </w:tc>
      </w:tr>
      <w:tr w:rsidR="00B54CCF" w14:paraId="405782AD" w14:textId="77777777">
        <w:trPr>
          <w:trHeight w:val="2736"/>
        </w:trPr>
        <w:tc>
          <w:tcPr>
            <w:tcW w:w="2667" w:type="dxa"/>
            <w:tcBorders>
              <w:top w:val="single" w:sz="4" w:space="0" w:color="000000"/>
              <w:left w:val="single" w:sz="4" w:space="0" w:color="000000"/>
              <w:bottom w:val="single" w:sz="4" w:space="0" w:color="000000"/>
              <w:right w:val="single" w:sz="4" w:space="0" w:color="000000"/>
            </w:tcBorders>
          </w:tcPr>
          <w:p w14:paraId="46CF21C9" w14:textId="77777777" w:rsidR="00B54CCF" w:rsidRDefault="00DF1208">
            <w:pPr>
              <w:spacing w:after="0"/>
              <w:ind w:left="2" w:right="0" w:firstLine="0"/>
            </w:pPr>
            <w:r>
              <w:t xml:space="preserve">Water Scarcity Data </w:t>
            </w:r>
          </w:p>
        </w:tc>
        <w:tc>
          <w:tcPr>
            <w:tcW w:w="2315" w:type="dxa"/>
            <w:tcBorders>
              <w:top w:val="single" w:sz="4" w:space="0" w:color="000000"/>
              <w:left w:val="single" w:sz="4" w:space="0" w:color="000000"/>
              <w:bottom w:val="single" w:sz="4" w:space="0" w:color="000000"/>
              <w:right w:val="single" w:sz="4" w:space="0" w:color="000000"/>
            </w:tcBorders>
          </w:tcPr>
          <w:p w14:paraId="134FFCAE" w14:textId="77777777" w:rsidR="00B54CCF" w:rsidRDefault="00DF1208">
            <w:pPr>
              <w:spacing w:after="0"/>
              <w:ind w:left="7" w:right="0" w:firstLine="0"/>
            </w:pPr>
            <w:r>
              <w:t xml:space="preserve">Includes regular reports on water scarcity across the country in summer months  </w:t>
            </w:r>
          </w:p>
        </w:tc>
        <w:tc>
          <w:tcPr>
            <w:tcW w:w="3116" w:type="dxa"/>
            <w:tcBorders>
              <w:top w:val="single" w:sz="4" w:space="0" w:color="000000"/>
              <w:left w:val="single" w:sz="4" w:space="0" w:color="000000"/>
              <w:bottom w:val="single" w:sz="4" w:space="0" w:color="000000"/>
              <w:right w:val="single" w:sz="4" w:space="0" w:color="000000"/>
            </w:tcBorders>
          </w:tcPr>
          <w:p w14:paraId="7E9D5ED2" w14:textId="77777777" w:rsidR="00B54CCF" w:rsidRDefault="00DF1208">
            <w:pPr>
              <w:spacing w:after="0"/>
              <w:ind w:left="88" w:right="0" w:firstLine="0"/>
            </w:pPr>
            <w:r>
              <w:t xml:space="preserve">Could be used to identify areas which have experienced water scarcity, and could inform nature network or blue green opportunity mapping  </w:t>
            </w:r>
          </w:p>
        </w:tc>
        <w:tc>
          <w:tcPr>
            <w:tcW w:w="3701" w:type="dxa"/>
            <w:tcBorders>
              <w:top w:val="single" w:sz="4" w:space="0" w:color="000000"/>
              <w:left w:val="single" w:sz="4" w:space="0" w:color="000000"/>
              <w:bottom w:val="single" w:sz="4" w:space="0" w:color="000000"/>
              <w:right w:val="single" w:sz="4" w:space="0" w:color="000000"/>
            </w:tcBorders>
          </w:tcPr>
          <w:p w14:paraId="764BA6A8" w14:textId="77777777" w:rsidR="00B54CCF" w:rsidRDefault="00DF1208">
            <w:pPr>
              <w:spacing w:after="0"/>
              <w:ind w:left="0" w:right="174" w:firstLine="0"/>
              <w:jc w:val="right"/>
            </w:pPr>
            <w:r>
              <w:t xml:space="preserve">Policies 2, 3, 4, 11, 18, 20, 22  </w:t>
            </w:r>
          </w:p>
        </w:tc>
        <w:tc>
          <w:tcPr>
            <w:tcW w:w="3341" w:type="dxa"/>
            <w:tcBorders>
              <w:top w:val="single" w:sz="4" w:space="0" w:color="000000"/>
              <w:left w:val="single" w:sz="4" w:space="0" w:color="000000"/>
              <w:bottom w:val="single" w:sz="4" w:space="0" w:color="000000"/>
              <w:right w:val="single" w:sz="4" w:space="0" w:color="000000"/>
            </w:tcBorders>
          </w:tcPr>
          <w:p w14:paraId="4F456B59" w14:textId="77777777" w:rsidR="00B54CCF" w:rsidRDefault="00B54CCF">
            <w:pPr>
              <w:spacing w:after="115"/>
              <w:ind w:left="0" w:right="37" w:firstLine="0"/>
              <w:jc w:val="center"/>
            </w:pPr>
            <w:hyperlink r:id="rId149">
              <w:r>
                <w:rPr>
                  <w:color w:val="016574"/>
                  <w:u w:val="single" w:color="016574"/>
                </w:rPr>
                <w:t>Water scarcity | Scottish</w:t>
              </w:r>
            </w:hyperlink>
            <w:hyperlink r:id="rId150">
              <w:r>
                <w:rPr>
                  <w:color w:val="016574"/>
                </w:rPr>
                <w:t xml:space="preserve"> </w:t>
              </w:r>
            </w:hyperlink>
          </w:p>
          <w:p w14:paraId="353419F6" w14:textId="77777777" w:rsidR="00B54CCF" w:rsidRDefault="00B54CCF">
            <w:pPr>
              <w:spacing w:after="117"/>
              <w:ind w:left="0" w:right="111" w:firstLine="0"/>
              <w:jc w:val="center"/>
            </w:pPr>
            <w:hyperlink r:id="rId151">
              <w:r>
                <w:rPr>
                  <w:color w:val="016574"/>
                  <w:u w:val="single" w:color="016574"/>
                </w:rPr>
                <w:t>Environment Protection</w:t>
              </w:r>
            </w:hyperlink>
            <w:hyperlink r:id="rId152">
              <w:r>
                <w:rPr>
                  <w:color w:val="016574"/>
                </w:rPr>
                <w:t xml:space="preserve"> </w:t>
              </w:r>
            </w:hyperlink>
          </w:p>
          <w:p w14:paraId="2AD4CA09" w14:textId="77777777" w:rsidR="00B54CCF" w:rsidRDefault="00B54CCF">
            <w:pPr>
              <w:spacing w:after="0"/>
              <w:ind w:left="368" w:right="0" w:firstLine="0"/>
            </w:pPr>
            <w:hyperlink r:id="rId153">
              <w:r>
                <w:rPr>
                  <w:color w:val="016574"/>
                  <w:u w:val="single" w:color="016574"/>
                </w:rPr>
                <w:t>Agency (SEPA)</w:t>
              </w:r>
            </w:hyperlink>
            <w:hyperlink r:id="rId154">
              <w:r>
                <w:t xml:space="preserve"> </w:t>
              </w:r>
            </w:hyperlink>
          </w:p>
        </w:tc>
      </w:tr>
      <w:tr w:rsidR="00B54CCF" w14:paraId="187D068E" w14:textId="77777777">
        <w:trPr>
          <w:trHeight w:val="2494"/>
        </w:trPr>
        <w:tc>
          <w:tcPr>
            <w:tcW w:w="2667" w:type="dxa"/>
            <w:tcBorders>
              <w:top w:val="single" w:sz="4" w:space="0" w:color="000000"/>
              <w:left w:val="single" w:sz="4" w:space="0" w:color="000000"/>
              <w:bottom w:val="single" w:sz="4" w:space="0" w:color="000000"/>
              <w:right w:val="single" w:sz="4" w:space="0" w:color="000000"/>
            </w:tcBorders>
          </w:tcPr>
          <w:p w14:paraId="783D04A8" w14:textId="77777777" w:rsidR="00B54CCF" w:rsidRDefault="00DF1208">
            <w:pPr>
              <w:spacing w:after="0"/>
              <w:ind w:left="2" w:right="0" w:firstLine="0"/>
              <w:jc w:val="both"/>
            </w:pPr>
            <w:r>
              <w:t xml:space="preserve">Geomorphic Risk Layer  </w:t>
            </w:r>
          </w:p>
        </w:tc>
        <w:tc>
          <w:tcPr>
            <w:tcW w:w="2315" w:type="dxa"/>
            <w:tcBorders>
              <w:top w:val="single" w:sz="4" w:space="0" w:color="000000"/>
              <w:left w:val="single" w:sz="4" w:space="0" w:color="000000"/>
              <w:bottom w:val="single" w:sz="4" w:space="0" w:color="000000"/>
              <w:right w:val="single" w:sz="4" w:space="0" w:color="000000"/>
            </w:tcBorders>
          </w:tcPr>
          <w:p w14:paraId="57E88AC1" w14:textId="77777777" w:rsidR="00B54CCF" w:rsidRDefault="00DF1208">
            <w:pPr>
              <w:spacing w:after="0"/>
              <w:ind w:left="7" w:right="0" w:firstLine="0"/>
            </w:pPr>
            <w:r>
              <w:t xml:space="preserve">Identify sections along the river network where channel adjustment was likely to be significant and an </w:t>
            </w:r>
          </w:p>
        </w:tc>
        <w:tc>
          <w:tcPr>
            <w:tcW w:w="3116" w:type="dxa"/>
            <w:tcBorders>
              <w:top w:val="single" w:sz="4" w:space="0" w:color="000000"/>
              <w:left w:val="single" w:sz="4" w:space="0" w:color="000000"/>
              <w:bottom w:val="single" w:sz="4" w:space="0" w:color="000000"/>
              <w:right w:val="single" w:sz="4" w:space="0" w:color="000000"/>
            </w:tcBorders>
          </w:tcPr>
          <w:p w14:paraId="0F1FF358" w14:textId="77777777" w:rsidR="00B54CCF" w:rsidRDefault="00DF1208">
            <w:pPr>
              <w:spacing w:after="0"/>
              <w:ind w:left="88" w:right="0" w:firstLine="0"/>
            </w:pPr>
            <w:r>
              <w:t xml:space="preserve">Identifies areas at risk of channel adjustment which is relevant to existing and proposed development. The layer also therefore identifies areas where </w:t>
            </w:r>
          </w:p>
        </w:tc>
        <w:tc>
          <w:tcPr>
            <w:tcW w:w="3701" w:type="dxa"/>
            <w:tcBorders>
              <w:top w:val="single" w:sz="4" w:space="0" w:color="000000"/>
              <w:left w:val="single" w:sz="4" w:space="0" w:color="000000"/>
              <w:bottom w:val="single" w:sz="4" w:space="0" w:color="000000"/>
              <w:right w:val="single" w:sz="4" w:space="0" w:color="000000"/>
            </w:tcBorders>
          </w:tcPr>
          <w:p w14:paraId="57C739A7" w14:textId="77777777" w:rsidR="00B54CCF" w:rsidRDefault="00DF1208">
            <w:pPr>
              <w:spacing w:after="115"/>
              <w:ind w:left="366" w:right="0" w:firstLine="0"/>
            </w:pPr>
            <w:r>
              <w:t xml:space="preserve">Policies 2, 3, 4, 18, 20, 22 </w:t>
            </w:r>
          </w:p>
          <w:p w14:paraId="10FBAED6" w14:textId="77777777" w:rsidR="00B54CCF" w:rsidRDefault="00DF1208">
            <w:pPr>
              <w:spacing w:after="0"/>
              <w:ind w:left="-27" w:right="0" w:firstLine="0"/>
            </w:pPr>
            <w:r>
              <w:t xml:space="preserve"> </w:t>
            </w:r>
          </w:p>
        </w:tc>
        <w:tc>
          <w:tcPr>
            <w:tcW w:w="3341" w:type="dxa"/>
            <w:tcBorders>
              <w:top w:val="single" w:sz="4" w:space="0" w:color="000000"/>
              <w:left w:val="single" w:sz="4" w:space="0" w:color="000000"/>
              <w:bottom w:val="single" w:sz="4" w:space="0" w:color="000000"/>
              <w:right w:val="single" w:sz="4" w:space="0" w:color="000000"/>
            </w:tcBorders>
          </w:tcPr>
          <w:p w14:paraId="226F0230" w14:textId="77777777" w:rsidR="00B54CCF" w:rsidRDefault="00B54CCF">
            <w:pPr>
              <w:spacing w:after="115"/>
              <w:ind w:left="368" w:right="0" w:firstLine="0"/>
            </w:pPr>
            <w:hyperlink r:id="rId155">
              <w:r>
                <w:rPr>
                  <w:color w:val="016574"/>
                  <w:u w:val="single" w:color="016574"/>
                </w:rPr>
                <w:t>Environmental data |</w:t>
              </w:r>
            </w:hyperlink>
            <w:hyperlink r:id="rId156">
              <w:r>
                <w:rPr>
                  <w:color w:val="016574"/>
                </w:rPr>
                <w:t xml:space="preserve"> </w:t>
              </w:r>
            </w:hyperlink>
          </w:p>
          <w:p w14:paraId="17B3B8FE" w14:textId="77777777" w:rsidR="00B54CCF" w:rsidRDefault="00B54CCF">
            <w:pPr>
              <w:spacing w:after="118"/>
              <w:ind w:left="368" w:right="0" w:firstLine="0"/>
            </w:pPr>
            <w:hyperlink r:id="rId157">
              <w:r>
                <w:rPr>
                  <w:color w:val="016574"/>
                  <w:u w:val="single" w:color="016574"/>
                </w:rPr>
                <w:t>Scottish Environment</w:t>
              </w:r>
            </w:hyperlink>
            <w:hyperlink r:id="rId158">
              <w:r>
                <w:rPr>
                  <w:color w:val="016574"/>
                </w:rPr>
                <w:t xml:space="preserve"> </w:t>
              </w:r>
            </w:hyperlink>
          </w:p>
          <w:p w14:paraId="64CC9BAC" w14:textId="77777777" w:rsidR="00B54CCF" w:rsidRDefault="00B54CCF">
            <w:pPr>
              <w:spacing w:after="0"/>
              <w:ind w:left="0" w:right="159" w:firstLine="0"/>
              <w:jc w:val="right"/>
            </w:pPr>
            <w:hyperlink r:id="rId159">
              <w:r>
                <w:rPr>
                  <w:color w:val="016574"/>
                  <w:u w:val="single" w:color="016574"/>
                </w:rPr>
                <w:t>Protection Agency (SEPA)</w:t>
              </w:r>
            </w:hyperlink>
            <w:hyperlink r:id="rId160">
              <w:r>
                <w:t xml:space="preserve"> </w:t>
              </w:r>
            </w:hyperlink>
          </w:p>
        </w:tc>
      </w:tr>
    </w:tbl>
    <w:p w14:paraId="0F712CBD" w14:textId="77777777" w:rsidR="00B54CCF" w:rsidRDefault="00B54CCF">
      <w:pPr>
        <w:spacing w:after="0"/>
        <w:ind w:left="-840" w:right="56" w:firstLine="0"/>
      </w:pPr>
    </w:p>
    <w:tbl>
      <w:tblPr>
        <w:tblStyle w:val="TableGrid"/>
        <w:tblW w:w="15140" w:type="dxa"/>
        <w:tblInd w:w="7" w:type="dxa"/>
        <w:tblCellMar>
          <w:top w:w="11" w:type="dxa"/>
          <w:left w:w="2" w:type="dxa"/>
          <w:right w:w="41" w:type="dxa"/>
        </w:tblCellMar>
        <w:tblLook w:val="04A0" w:firstRow="1" w:lastRow="0" w:firstColumn="1" w:lastColumn="0" w:noHBand="0" w:noVBand="1"/>
      </w:tblPr>
      <w:tblGrid>
        <w:gridCol w:w="2667"/>
        <w:gridCol w:w="2315"/>
        <w:gridCol w:w="3116"/>
        <w:gridCol w:w="3701"/>
        <w:gridCol w:w="3341"/>
      </w:tblGrid>
      <w:tr w:rsidR="00B54CCF" w14:paraId="4385D260"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3CDF627" w14:textId="77777777" w:rsidR="00B54CCF" w:rsidRDefault="00DF1208">
            <w:pPr>
              <w:spacing w:after="0"/>
              <w:ind w:left="35"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F68DF15" w14:textId="77777777" w:rsidR="00B54CCF" w:rsidRDefault="00DF1208">
            <w:pPr>
              <w:spacing w:after="0"/>
              <w:ind w:left="4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542E2D9" w14:textId="77777777" w:rsidR="00B54CCF" w:rsidRDefault="00DF1208">
            <w:pPr>
              <w:spacing w:after="0"/>
              <w:ind w:left="42"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2057DD8" w14:textId="77777777" w:rsidR="00B54CCF" w:rsidRDefault="00DF1208">
            <w:pPr>
              <w:spacing w:after="0"/>
              <w:ind w:left="41"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7B9873C" w14:textId="77777777" w:rsidR="00B54CCF" w:rsidRDefault="00DF1208">
            <w:pPr>
              <w:spacing w:after="0"/>
              <w:ind w:left="30" w:right="0" w:firstLine="0"/>
              <w:jc w:val="center"/>
            </w:pPr>
            <w:r>
              <w:rPr>
                <w:b/>
                <w:color w:val="FFFFFF"/>
              </w:rPr>
              <w:t xml:space="preserve">Where you can find it </w:t>
            </w:r>
          </w:p>
        </w:tc>
      </w:tr>
      <w:tr w:rsidR="00B54CCF" w14:paraId="486922B0" w14:textId="77777777">
        <w:trPr>
          <w:trHeight w:val="2732"/>
        </w:trPr>
        <w:tc>
          <w:tcPr>
            <w:tcW w:w="2667" w:type="dxa"/>
            <w:tcBorders>
              <w:top w:val="single" w:sz="8" w:space="0" w:color="000000"/>
              <w:left w:val="single" w:sz="4" w:space="0" w:color="000000"/>
              <w:bottom w:val="single" w:sz="4" w:space="0" w:color="000000"/>
              <w:right w:val="single" w:sz="4" w:space="0" w:color="000000"/>
            </w:tcBorders>
          </w:tcPr>
          <w:p w14:paraId="7FE494F2"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7F331394" w14:textId="77777777" w:rsidR="00B54CCF" w:rsidRDefault="00DF1208">
            <w:pPr>
              <w:spacing w:after="0"/>
              <w:ind w:left="5" w:right="0" w:firstLine="0"/>
            </w:pPr>
            <w:r>
              <w:t xml:space="preserve">approximate buffer. Relevant supporting text and caveats are included in the metadata of the shapefiles </w:t>
            </w:r>
          </w:p>
        </w:tc>
        <w:tc>
          <w:tcPr>
            <w:tcW w:w="3116" w:type="dxa"/>
            <w:tcBorders>
              <w:top w:val="single" w:sz="8" w:space="0" w:color="000000"/>
              <w:left w:val="single" w:sz="4" w:space="0" w:color="000000"/>
              <w:bottom w:val="single" w:sz="4" w:space="0" w:color="000000"/>
              <w:right w:val="single" w:sz="4" w:space="0" w:color="000000"/>
            </w:tcBorders>
          </w:tcPr>
          <w:p w14:paraId="658304C8" w14:textId="77777777" w:rsidR="00B54CCF" w:rsidRDefault="00DF1208">
            <w:pPr>
              <w:spacing w:after="0"/>
              <w:ind w:left="85" w:right="0" w:firstLine="0"/>
            </w:pPr>
            <w:r>
              <w:t xml:space="preserve">undeveloped riparian buffers would be beneficial. </w:t>
            </w:r>
          </w:p>
        </w:tc>
        <w:tc>
          <w:tcPr>
            <w:tcW w:w="3701" w:type="dxa"/>
            <w:tcBorders>
              <w:top w:val="single" w:sz="8" w:space="0" w:color="000000"/>
              <w:left w:val="single" w:sz="4" w:space="0" w:color="000000"/>
              <w:bottom w:val="single" w:sz="4" w:space="0" w:color="000000"/>
              <w:right w:val="single" w:sz="4" w:space="0" w:color="000000"/>
            </w:tcBorders>
          </w:tcPr>
          <w:p w14:paraId="6E5B5BC6"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41DCA315" w14:textId="77777777" w:rsidR="00B54CCF" w:rsidRDefault="00B54CCF">
            <w:pPr>
              <w:spacing w:after="160"/>
              <w:ind w:left="0" w:right="0" w:firstLine="0"/>
            </w:pPr>
          </w:p>
        </w:tc>
      </w:tr>
      <w:tr w:rsidR="00B54CCF" w14:paraId="241710A4" w14:textId="77777777">
        <w:trPr>
          <w:trHeight w:val="4151"/>
        </w:trPr>
        <w:tc>
          <w:tcPr>
            <w:tcW w:w="2667" w:type="dxa"/>
            <w:tcBorders>
              <w:top w:val="single" w:sz="4" w:space="0" w:color="000000"/>
              <w:left w:val="single" w:sz="4" w:space="0" w:color="000000"/>
              <w:bottom w:val="single" w:sz="4" w:space="0" w:color="000000"/>
              <w:right w:val="single" w:sz="4" w:space="0" w:color="000000"/>
            </w:tcBorders>
          </w:tcPr>
          <w:p w14:paraId="04648D69" w14:textId="77777777" w:rsidR="00B54CCF" w:rsidRDefault="00DF1208">
            <w:pPr>
              <w:spacing w:after="118"/>
              <w:ind w:left="0" w:right="0" w:firstLine="0"/>
            </w:pPr>
            <w:r>
              <w:t xml:space="preserve">Riparian Vegetation </w:t>
            </w:r>
          </w:p>
          <w:p w14:paraId="2091B5F6" w14:textId="77777777" w:rsidR="00B54CCF" w:rsidRDefault="00DF1208">
            <w:pPr>
              <w:spacing w:after="115"/>
              <w:ind w:left="0" w:right="0" w:firstLine="0"/>
            </w:pPr>
            <w:r>
              <w:t xml:space="preserve">Planting Opportunities </w:t>
            </w:r>
          </w:p>
          <w:p w14:paraId="10FE566B" w14:textId="77777777" w:rsidR="00B54CCF" w:rsidRDefault="00DF1208">
            <w:pPr>
              <w:spacing w:after="0"/>
              <w:ind w:left="0" w:right="0" w:firstLine="0"/>
            </w:pPr>
            <w:r>
              <w:t xml:space="preserve">(25m raster) </w:t>
            </w:r>
          </w:p>
        </w:tc>
        <w:tc>
          <w:tcPr>
            <w:tcW w:w="2315" w:type="dxa"/>
            <w:tcBorders>
              <w:top w:val="single" w:sz="4" w:space="0" w:color="000000"/>
              <w:left w:val="single" w:sz="4" w:space="0" w:color="000000"/>
              <w:bottom w:val="single" w:sz="4" w:space="0" w:color="000000"/>
              <w:right w:val="single" w:sz="4" w:space="0" w:color="000000"/>
            </w:tcBorders>
          </w:tcPr>
          <w:p w14:paraId="0845F541" w14:textId="77777777" w:rsidR="00B54CCF" w:rsidRDefault="00DF1208">
            <w:pPr>
              <w:spacing w:after="0"/>
              <w:ind w:left="5" w:right="0" w:firstLine="0"/>
            </w:pPr>
            <w:r>
              <w:t xml:space="preserve">Identification at a catchment scale, of areas where riverbanks could be protected from erosion by improved riparian vegetation ideally including riparian woodland. Relevant supporting </w:t>
            </w:r>
          </w:p>
        </w:tc>
        <w:tc>
          <w:tcPr>
            <w:tcW w:w="3116" w:type="dxa"/>
            <w:tcBorders>
              <w:top w:val="single" w:sz="4" w:space="0" w:color="000000"/>
              <w:left w:val="single" w:sz="4" w:space="0" w:color="000000"/>
              <w:bottom w:val="single" w:sz="4" w:space="0" w:color="000000"/>
              <w:right w:val="single" w:sz="4" w:space="0" w:color="000000"/>
            </w:tcBorders>
          </w:tcPr>
          <w:p w14:paraId="7EDE82CB" w14:textId="77777777" w:rsidR="00B54CCF" w:rsidRDefault="00DF1208">
            <w:pPr>
              <w:spacing w:after="0"/>
              <w:ind w:left="85" w:right="0" w:firstLine="0"/>
            </w:pPr>
            <w:r>
              <w:t xml:space="preserve">This layer could be used as a source of evidence at a strategic scale to identify where riparian vegetation, and particularly woodland could be beneficial to the water environment within a catchment.  It is noted that site specific assessments would be required to inform </w:t>
            </w:r>
          </w:p>
        </w:tc>
        <w:tc>
          <w:tcPr>
            <w:tcW w:w="3701" w:type="dxa"/>
            <w:tcBorders>
              <w:top w:val="single" w:sz="4" w:space="0" w:color="000000"/>
              <w:left w:val="single" w:sz="4" w:space="0" w:color="000000"/>
              <w:bottom w:val="single" w:sz="4" w:space="0" w:color="000000"/>
              <w:right w:val="single" w:sz="4" w:space="0" w:color="000000"/>
            </w:tcBorders>
          </w:tcPr>
          <w:p w14:paraId="394CB130" w14:textId="77777777" w:rsidR="00B54CCF" w:rsidRDefault="00DF1208">
            <w:pPr>
              <w:spacing w:after="0"/>
              <w:ind w:left="96" w:right="0" w:firstLine="0"/>
              <w:jc w:val="center"/>
            </w:pPr>
            <w:r>
              <w:t xml:space="preserve">Policies 2, 3, 4, 6, 18, 20, 22 </w:t>
            </w:r>
          </w:p>
        </w:tc>
        <w:tc>
          <w:tcPr>
            <w:tcW w:w="3341" w:type="dxa"/>
            <w:tcBorders>
              <w:top w:val="single" w:sz="4" w:space="0" w:color="000000"/>
              <w:left w:val="single" w:sz="4" w:space="0" w:color="000000"/>
              <w:bottom w:val="single" w:sz="4" w:space="0" w:color="000000"/>
              <w:right w:val="single" w:sz="4" w:space="0" w:color="000000"/>
            </w:tcBorders>
          </w:tcPr>
          <w:p w14:paraId="4E3659A0" w14:textId="77777777" w:rsidR="00B54CCF" w:rsidRDefault="00B54CCF">
            <w:pPr>
              <w:spacing w:after="118"/>
              <w:ind w:left="366" w:right="0" w:firstLine="0"/>
            </w:pPr>
            <w:hyperlink r:id="rId161">
              <w:r>
                <w:rPr>
                  <w:color w:val="016574"/>
                  <w:u w:val="single" w:color="016574"/>
                </w:rPr>
                <w:t>Environmental data |</w:t>
              </w:r>
            </w:hyperlink>
            <w:hyperlink r:id="rId162">
              <w:r>
                <w:rPr>
                  <w:color w:val="016574"/>
                </w:rPr>
                <w:t xml:space="preserve"> </w:t>
              </w:r>
            </w:hyperlink>
          </w:p>
          <w:p w14:paraId="16192B24" w14:textId="77777777" w:rsidR="00B54CCF" w:rsidRDefault="00B54CCF">
            <w:pPr>
              <w:spacing w:after="115"/>
              <w:ind w:left="366" w:right="0" w:firstLine="0"/>
            </w:pPr>
            <w:hyperlink r:id="rId163">
              <w:r>
                <w:rPr>
                  <w:color w:val="016574"/>
                  <w:u w:val="single" w:color="016574"/>
                </w:rPr>
                <w:t>Scottish Environment</w:t>
              </w:r>
            </w:hyperlink>
            <w:hyperlink r:id="rId164">
              <w:r>
                <w:rPr>
                  <w:color w:val="016574"/>
                </w:rPr>
                <w:t xml:space="preserve"> </w:t>
              </w:r>
            </w:hyperlink>
          </w:p>
          <w:p w14:paraId="5E98B9A6" w14:textId="77777777" w:rsidR="00B54CCF" w:rsidRDefault="00B54CCF">
            <w:pPr>
              <w:spacing w:after="0"/>
              <w:ind w:left="0" w:right="118" w:firstLine="0"/>
              <w:jc w:val="right"/>
            </w:pPr>
            <w:hyperlink r:id="rId165">
              <w:r>
                <w:rPr>
                  <w:color w:val="016574"/>
                  <w:u w:val="single" w:color="016574"/>
                </w:rPr>
                <w:t>Protection Agency (SEPA)</w:t>
              </w:r>
            </w:hyperlink>
            <w:hyperlink r:id="rId166">
              <w:r>
                <w:t xml:space="preserve"> </w:t>
              </w:r>
            </w:hyperlink>
          </w:p>
        </w:tc>
      </w:tr>
    </w:tbl>
    <w:p w14:paraId="23E6164E" w14:textId="77777777" w:rsidR="00B54CCF" w:rsidRDefault="00B54CCF">
      <w:pPr>
        <w:spacing w:after="0"/>
        <w:ind w:left="-840" w:right="56" w:firstLine="0"/>
      </w:pPr>
    </w:p>
    <w:p w14:paraId="3DD8EF16"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737D2711"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CF2870D"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F33D9F6"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33D7CD8"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8EB596F"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7D2F7E6" w14:textId="77777777" w:rsidR="00B54CCF" w:rsidRDefault="00DF1208">
            <w:pPr>
              <w:spacing w:after="0"/>
              <w:ind w:left="0" w:right="11" w:firstLine="0"/>
              <w:jc w:val="center"/>
            </w:pPr>
            <w:r>
              <w:rPr>
                <w:b/>
                <w:color w:val="FFFFFF"/>
              </w:rPr>
              <w:t xml:space="preserve">Where you can find it </w:t>
            </w:r>
          </w:p>
        </w:tc>
      </w:tr>
      <w:tr w:rsidR="00B54CCF" w14:paraId="71769F5E" w14:textId="77777777">
        <w:trPr>
          <w:trHeight w:val="1904"/>
        </w:trPr>
        <w:tc>
          <w:tcPr>
            <w:tcW w:w="2667" w:type="dxa"/>
            <w:tcBorders>
              <w:top w:val="single" w:sz="8" w:space="0" w:color="000000"/>
              <w:left w:val="single" w:sz="4" w:space="0" w:color="000000"/>
              <w:bottom w:val="single" w:sz="4" w:space="0" w:color="000000"/>
              <w:right w:val="single" w:sz="4" w:space="0" w:color="000000"/>
            </w:tcBorders>
          </w:tcPr>
          <w:p w14:paraId="2350A266"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6772FA32" w14:textId="77777777" w:rsidR="00B54CCF" w:rsidRDefault="00DF1208">
            <w:pPr>
              <w:spacing w:after="0"/>
              <w:ind w:left="5" w:right="0" w:firstLine="0"/>
            </w:pPr>
            <w:r>
              <w:t xml:space="preserve">text and caveats are included in the metadata of the shapefiles </w:t>
            </w:r>
          </w:p>
        </w:tc>
        <w:tc>
          <w:tcPr>
            <w:tcW w:w="3116" w:type="dxa"/>
            <w:tcBorders>
              <w:top w:val="single" w:sz="8" w:space="0" w:color="000000"/>
              <w:left w:val="single" w:sz="4" w:space="0" w:color="000000"/>
              <w:bottom w:val="single" w:sz="4" w:space="0" w:color="000000"/>
              <w:right w:val="single" w:sz="4" w:space="0" w:color="000000"/>
            </w:tcBorders>
          </w:tcPr>
          <w:p w14:paraId="40F53385" w14:textId="77777777" w:rsidR="00B54CCF" w:rsidRDefault="00DF1208">
            <w:pPr>
              <w:spacing w:after="0"/>
              <w:ind w:left="85" w:right="0" w:firstLine="0"/>
            </w:pPr>
            <w:r>
              <w:t xml:space="preserve">individual projects, including with regards flood risk.    </w:t>
            </w:r>
          </w:p>
        </w:tc>
        <w:tc>
          <w:tcPr>
            <w:tcW w:w="3701" w:type="dxa"/>
            <w:tcBorders>
              <w:top w:val="single" w:sz="8" w:space="0" w:color="000000"/>
              <w:left w:val="single" w:sz="4" w:space="0" w:color="000000"/>
              <w:bottom w:val="single" w:sz="4" w:space="0" w:color="000000"/>
              <w:right w:val="single" w:sz="4" w:space="0" w:color="000000"/>
            </w:tcBorders>
          </w:tcPr>
          <w:p w14:paraId="19C6499D"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6702CCC5" w14:textId="77777777" w:rsidR="00B54CCF" w:rsidRDefault="00B54CCF">
            <w:pPr>
              <w:spacing w:after="160"/>
              <w:ind w:left="0" w:right="0" w:firstLine="0"/>
            </w:pPr>
          </w:p>
        </w:tc>
      </w:tr>
      <w:tr w:rsidR="00B54CCF" w14:paraId="2D94C301" w14:textId="77777777">
        <w:trPr>
          <w:trHeight w:val="4806"/>
        </w:trPr>
        <w:tc>
          <w:tcPr>
            <w:tcW w:w="2667" w:type="dxa"/>
            <w:tcBorders>
              <w:top w:val="single" w:sz="4" w:space="0" w:color="000000"/>
              <w:left w:val="single" w:sz="4" w:space="0" w:color="000000"/>
              <w:bottom w:val="single" w:sz="4" w:space="0" w:color="000000"/>
              <w:right w:val="single" w:sz="4" w:space="0" w:color="000000"/>
            </w:tcBorders>
          </w:tcPr>
          <w:p w14:paraId="6ECCD860" w14:textId="77777777" w:rsidR="00B54CCF" w:rsidRDefault="00DF1208">
            <w:pPr>
              <w:spacing w:after="0"/>
              <w:ind w:left="0" w:right="0" w:firstLine="0"/>
            </w:pPr>
            <w:r>
              <w:t xml:space="preserve">WEF potential, existing and completed project locations </w:t>
            </w:r>
          </w:p>
        </w:tc>
        <w:tc>
          <w:tcPr>
            <w:tcW w:w="2315" w:type="dxa"/>
            <w:tcBorders>
              <w:top w:val="single" w:sz="4" w:space="0" w:color="000000"/>
              <w:left w:val="single" w:sz="4" w:space="0" w:color="000000"/>
              <w:bottom w:val="single" w:sz="4" w:space="0" w:color="000000"/>
              <w:right w:val="single" w:sz="4" w:space="0" w:color="000000"/>
            </w:tcBorders>
          </w:tcPr>
          <w:p w14:paraId="4395C533" w14:textId="77777777" w:rsidR="00B54CCF" w:rsidRDefault="00DF1208">
            <w:pPr>
              <w:spacing w:after="0"/>
              <w:ind w:left="5" w:right="0" w:firstLine="0"/>
            </w:pPr>
            <w:r>
              <w:t xml:space="preserve">Identifies by a point locations of potential, current and completed physical condition and fish barrier easement projects. Relevant supporting text and caveats are included in the metadata of the shapefiles </w:t>
            </w:r>
          </w:p>
        </w:tc>
        <w:tc>
          <w:tcPr>
            <w:tcW w:w="3116" w:type="dxa"/>
            <w:tcBorders>
              <w:top w:val="single" w:sz="4" w:space="0" w:color="000000"/>
              <w:left w:val="single" w:sz="4" w:space="0" w:color="000000"/>
              <w:bottom w:val="single" w:sz="4" w:space="0" w:color="000000"/>
              <w:right w:val="single" w:sz="4" w:space="0" w:color="000000"/>
            </w:tcBorders>
          </w:tcPr>
          <w:p w14:paraId="63BB05C6" w14:textId="77777777" w:rsidR="00B54CCF" w:rsidRDefault="00DF1208">
            <w:pPr>
              <w:spacing w:after="0"/>
              <w:ind w:left="85" w:right="0" w:firstLine="0"/>
            </w:pPr>
            <w:r>
              <w:t xml:space="preserve">This layer highlights water environment improvements which is relevant for nature network and BGI mapping, and in due course may be relevant for individual allocations  </w:t>
            </w:r>
          </w:p>
        </w:tc>
        <w:tc>
          <w:tcPr>
            <w:tcW w:w="3701" w:type="dxa"/>
            <w:tcBorders>
              <w:top w:val="single" w:sz="4" w:space="0" w:color="000000"/>
              <w:left w:val="single" w:sz="4" w:space="0" w:color="000000"/>
              <w:bottom w:val="single" w:sz="4" w:space="0" w:color="000000"/>
              <w:right w:val="single" w:sz="4" w:space="0" w:color="000000"/>
            </w:tcBorders>
          </w:tcPr>
          <w:p w14:paraId="18D96B60" w14:textId="77777777" w:rsidR="00B54CCF" w:rsidRDefault="00DF1208">
            <w:pPr>
              <w:spacing w:after="0"/>
              <w:ind w:left="364" w:right="0" w:firstLine="0"/>
            </w:pPr>
            <w:r>
              <w:t xml:space="preserve">Policies 3, 4, 18, 20, 22 </w:t>
            </w:r>
          </w:p>
        </w:tc>
        <w:tc>
          <w:tcPr>
            <w:tcW w:w="3341" w:type="dxa"/>
            <w:tcBorders>
              <w:top w:val="single" w:sz="4" w:space="0" w:color="000000"/>
              <w:left w:val="single" w:sz="4" w:space="0" w:color="000000"/>
              <w:bottom w:val="single" w:sz="4" w:space="0" w:color="000000"/>
              <w:right w:val="single" w:sz="4" w:space="0" w:color="000000"/>
            </w:tcBorders>
          </w:tcPr>
          <w:p w14:paraId="67F911AC" w14:textId="77777777" w:rsidR="00B54CCF" w:rsidRDefault="00B54CCF">
            <w:pPr>
              <w:spacing w:after="117"/>
              <w:ind w:left="366" w:right="0" w:firstLine="0"/>
            </w:pPr>
            <w:hyperlink r:id="rId167">
              <w:r>
                <w:rPr>
                  <w:color w:val="016574"/>
                  <w:u w:val="single" w:color="016574"/>
                </w:rPr>
                <w:t>Environmental data |</w:t>
              </w:r>
            </w:hyperlink>
            <w:hyperlink r:id="rId168">
              <w:r>
                <w:rPr>
                  <w:color w:val="016574"/>
                </w:rPr>
                <w:t xml:space="preserve"> </w:t>
              </w:r>
            </w:hyperlink>
          </w:p>
          <w:p w14:paraId="5927DE7B" w14:textId="77777777" w:rsidR="00B54CCF" w:rsidRDefault="00B54CCF">
            <w:pPr>
              <w:spacing w:after="115"/>
              <w:ind w:left="366" w:right="0" w:firstLine="0"/>
            </w:pPr>
            <w:hyperlink r:id="rId169">
              <w:r>
                <w:rPr>
                  <w:color w:val="016574"/>
                  <w:u w:val="single" w:color="016574"/>
                </w:rPr>
                <w:t>Scottish Environment</w:t>
              </w:r>
            </w:hyperlink>
            <w:hyperlink r:id="rId170">
              <w:r>
                <w:rPr>
                  <w:color w:val="016574"/>
                </w:rPr>
                <w:t xml:space="preserve"> </w:t>
              </w:r>
            </w:hyperlink>
          </w:p>
          <w:p w14:paraId="698EFD35" w14:textId="77777777" w:rsidR="00B54CCF" w:rsidRDefault="00B54CCF">
            <w:pPr>
              <w:spacing w:after="0"/>
              <w:ind w:left="0" w:right="159" w:firstLine="0"/>
              <w:jc w:val="right"/>
            </w:pPr>
            <w:hyperlink r:id="rId171">
              <w:r>
                <w:rPr>
                  <w:color w:val="016574"/>
                  <w:u w:val="single" w:color="016574"/>
                </w:rPr>
                <w:t>Protection Agency (SEPA)</w:t>
              </w:r>
            </w:hyperlink>
            <w:hyperlink r:id="rId172">
              <w:r>
                <w:t xml:space="preserve"> </w:t>
              </w:r>
            </w:hyperlink>
          </w:p>
        </w:tc>
      </w:tr>
    </w:tbl>
    <w:p w14:paraId="3F09D4A8" w14:textId="77777777" w:rsidR="00B54CCF" w:rsidRDefault="00B54CCF">
      <w:pPr>
        <w:spacing w:after="0"/>
        <w:ind w:left="-840" w:right="56" w:firstLine="0"/>
      </w:pPr>
    </w:p>
    <w:p w14:paraId="5B4C77B5"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3B321747"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72FFBF5"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6E1D86C"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13868CD"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C19317B"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D8BE738" w14:textId="77777777" w:rsidR="00B54CCF" w:rsidRDefault="00DF1208">
            <w:pPr>
              <w:spacing w:after="0"/>
              <w:ind w:left="0" w:right="11" w:firstLine="0"/>
              <w:jc w:val="center"/>
            </w:pPr>
            <w:r>
              <w:rPr>
                <w:b/>
                <w:color w:val="FFFFFF"/>
              </w:rPr>
              <w:t xml:space="preserve">Where you can find it </w:t>
            </w:r>
          </w:p>
        </w:tc>
      </w:tr>
      <w:tr w:rsidR="00B54CCF" w14:paraId="263AD8EC" w14:textId="77777777">
        <w:trPr>
          <w:trHeight w:val="660"/>
        </w:trPr>
        <w:tc>
          <w:tcPr>
            <w:tcW w:w="2667" w:type="dxa"/>
            <w:tcBorders>
              <w:top w:val="single" w:sz="8" w:space="0" w:color="000000"/>
              <w:left w:val="single" w:sz="4" w:space="0" w:color="000000"/>
              <w:bottom w:val="single" w:sz="4" w:space="0" w:color="000000"/>
              <w:right w:val="single" w:sz="4" w:space="0" w:color="000000"/>
            </w:tcBorders>
          </w:tcPr>
          <w:p w14:paraId="0BB3C0A9"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09F2B9E9" w14:textId="77777777" w:rsidR="00B54CCF" w:rsidRDefault="00DF1208">
            <w:pPr>
              <w:spacing w:after="0"/>
              <w:ind w:left="5" w:right="0" w:firstLine="0"/>
            </w:pPr>
            <w:r>
              <w:t xml:space="preserve"> </w:t>
            </w:r>
          </w:p>
        </w:tc>
        <w:tc>
          <w:tcPr>
            <w:tcW w:w="3116" w:type="dxa"/>
            <w:tcBorders>
              <w:top w:val="single" w:sz="8" w:space="0" w:color="000000"/>
              <w:left w:val="single" w:sz="4" w:space="0" w:color="000000"/>
              <w:bottom w:val="single" w:sz="4" w:space="0" w:color="000000"/>
              <w:right w:val="single" w:sz="4" w:space="0" w:color="000000"/>
            </w:tcBorders>
          </w:tcPr>
          <w:p w14:paraId="3FD2E10F"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1810C5E2"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568422E0" w14:textId="77777777" w:rsidR="00B54CCF" w:rsidRDefault="00B54CCF">
            <w:pPr>
              <w:spacing w:after="160"/>
              <w:ind w:left="0" w:right="0" w:firstLine="0"/>
            </w:pPr>
          </w:p>
        </w:tc>
      </w:tr>
      <w:tr w:rsidR="00B54CCF" w14:paraId="3EF2C94D"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3AA09EA4" w14:textId="77777777" w:rsidR="00B54CCF" w:rsidRDefault="00DF1208">
            <w:pPr>
              <w:spacing w:after="0"/>
              <w:ind w:left="360" w:right="0" w:firstLine="0"/>
            </w:pPr>
            <w:r>
              <w:rPr>
                <w:i/>
              </w:rPr>
              <w:t xml:space="preserve">Future resources </w:t>
            </w:r>
            <w:r>
              <w:t xml:space="preserve"> </w:t>
            </w:r>
          </w:p>
        </w:tc>
      </w:tr>
      <w:tr w:rsidR="00B54CCF" w14:paraId="01D5E427" w14:textId="77777777">
        <w:trPr>
          <w:trHeight w:val="5394"/>
        </w:trPr>
        <w:tc>
          <w:tcPr>
            <w:tcW w:w="2667" w:type="dxa"/>
            <w:tcBorders>
              <w:top w:val="single" w:sz="4" w:space="0" w:color="000000"/>
              <w:left w:val="single" w:sz="4" w:space="0" w:color="000000"/>
              <w:bottom w:val="single" w:sz="4" w:space="0" w:color="000000"/>
              <w:right w:val="single" w:sz="4" w:space="0" w:color="000000"/>
            </w:tcBorders>
          </w:tcPr>
          <w:p w14:paraId="03217302" w14:textId="77777777" w:rsidR="00B54CCF" w:rsidRDefault="00DF1208">
            <w:pPr>
              <w:spacing w:after="0"/>
              <w:ind w:left="0" w:right="0" w:firstLine="0"/>
            </w:pPr>
            <w:r>
              <w:t xml:space="preserve">Riparian vegetation condition layer </w:t>
            </w:r>
          </w:p>
        </w:tc>
        <w:tc>
          <w:tcPr>
            <w:tcW w:w="2315" w:type="dxa"/>
            <w:tcBorders>
              <w:top w:val="single" w:sz="4" w:space="0" w:color="000000"/>
              <w:left w:val="single" w:sz="4" w:space="0" w:color="000000"/>
              <w:bottom w:val="single" w:sz="4" w:space="0" w:color="000000"/>
              <w:right w:val="single" w:sz="4" w:space="0" w:color="000000"/>
            </w:tcBorders>
          </w:tcPr>
          <w:p w14:paraId="3545B3A6" w14:textId="77777777" w:rsidR="00B54CCF" w:rsidRDefault="00DF1208">
            <w:pPr>
              <w:spacing w:after="0"/>
              <w:ind w:left="5" w:right="0" w:firstLine="0"/>
            </w:pPr>
            <w:r>
              <w:t xml:space="preserve">Identifies condition of riparian vegetation on each bank of the baseline river water bodies. Condition can be poor, moderate or good depending on continuity and complexity of riparian vegetation.  </w:t>
            </w:r>
          </w:p>
        </w:tc>
        <w:tc>
          <w:tcPr>
            <w:tcW w:w="3116" w:type="dxa"/>
            <w:tcBorders>
              <w:top w:val="single" w:sz="4" w:space="0" w:color="000000"/>
              <w:left w:val="single" w:sz="4" w:space="0" w:color="000000"/>
              <w:bottom w:val="single" w:sz="4" w:space="0" w:color="000000"/>
              <w:right w:val="single" w:sz="4" w:space="0" w:color="000000"/>
            </w:tcBorders>
          </w:tcPr>
          <w:p w14:paraId="4E09A951" w14:textId="77777777" w:rsidR="00B54CCF" w:rsidRDefault="00DF1208">
            <w:pPr>
              <w:spacing w:after="0" w:line="360" w:lineRule="auto"/>
              <w:ind w:left="85" w:right="0" w:firstLine="0"/>
            </w:pPr>
            <w:r>
              <w:t xml:space="preserve">This layer could be used as a source of evidence at a strategic scale to identify where riparian vegetation, and particularly woodland, could be beneficial to the water environment within a catchment, and also where riparian vegetation is likely in good condition which could be useful for nature network and BGI mapping.  </w:t>
            </w:r>
          </w:p>
          <w:p w14:paraId="63B17A3D" w14:textId="77777777" w:rsidR="00B54CCF" w:rsidRDefault="00DF1208">
            <w:pPr>
              <w:spacing w:after="0"/>
              <w:ind w:left="85" w:right="0" w:firstLine="0"/>
            </w:pPr>
            <w:r>
              <w:t xml:space="preserve">It is noted that site specific </w:t>
            </w:r>
          </w:p>
        </w:tc>
        <w:tc>
          <w:tcPr>
            <w:tcW w:w="3701" w:type="dxa"/>
            <w:tcBorders>
              <w:top w:val="single" w:sz="4" w:space="0" w:color="000000"/>
              <w:left w:val="single" w:sz="4" w:space="0" w:color="000000"/>
              <w:bottom w:val="single" w:sz="4" w:space="0" w:color="000000"/>
              <w:right w:val="single" w:sz="4" w:space="0" w:color="000000"/>
            </w:tcBorders>
          </w:tcPr>
          <w:p w14:paraId="2AAB72FE" w14:textId="77777777" w:rsidR="00B54CCF" w:rsidRDefault="00DF1208">
            <w:pPr>
              <w:spacing w:after="0"/>
              <w:ind w:left="364" w:right="0" w:firstLine="0"/>
            </w:pPr>
            <w:r>
              <w:t xml:space="preserve">Policies 3, 4, 18, 20 </w:t>
            </w:r>
          </w:p>
        </w:tc>
        <w:tc>
          <w:tcPr>
            <w:tcW w:w="3341" w:type="dxa"/>
            <w:tcBorders>
              <w:top w:val="single" w:sz="4" w:space="0" w:color="000000"/>
              <w:left w:val="single" w:sz="4" w:space="0" w:color="000000"/>
              <w:bottom w:val="single" w:sz="4" w:space="0" w:color="000000"/>
              <w:right w:val="single" w:sz="4" w:space="0" w:color="000000"/>
            </w:tcBorders>
          </w:tcPr>
          <w:p w14:paraId="0E674548" w14:textId="77777777" w:rsidR="00B54CCF" w:rsidRDefault="00B54CCF">
            <w:pPr>
              <w:spacing w:after="117"/>
              <w:ind w:left="366" w:right="0" w:firstLine="0"/>
            </w:pPr>
            <w:hyperlink r:id="rId173">
              <w:r>
                <w:rPr>
                  <w:color w:val="016574"/>
                  <w:u w:val="single" w:color="016574"/>
                </w:rPr>
                <w:t>Environmental data |</w:t>
              </w:r>
            </w:hyperlink>
            <w:hyperlink r:id="rId174">
              <w:r>
                <w:rPr>
                  <w:color w:val="016574"/>
                </w:rPr>
                <w:t xml:space="preserve"> </w:t>
              </w:r>
            </w:hyperlink>
          </w:p>
          <w:p w14:paraId="2AD987D1" w14:textId="77777777" w:rsidR="00B54CCF" w:rsidRDefault="00B54CCF">
            <w:pPr>
              <w:spacing w:after="115"/>
              <w:ind w:left="366" w:right="0" w:firstLine="0"/>
            </w:pPr>
            <w:hyperlink r:id="rId175">
              <w:r>
                <w:rPr>
                  <w:color w:val="016574"/>
                  <w:u w:val="single" w:color="016574"/>
                </w:rPr>
                <w:t>Scottish Environment</w:t>
              </w:r>
            </w:hyperlink>
            <w:hyperlink r:id="rId176">
              <w:r>
                <w:rPr>
                  <w:color w:val="016574"/>
                </w:rPr>
                <w:t xml:space="preserve"> </w:t>
              </w:r>
            </w:hyperlink>
          </w:p>
          <w:p w14:paraId="763C1A4A" w14:textId="77777777" w:rsidR="00B54CCF" w:rsidRDefault="00B54CCF">
            <w:pPr>
              <w:spacing w:after="357"/>
              <w:ind w:left="366" w:right="0" w:firstLine="0"/>
            </w:pPr>
            <w:hyperlink r:id="rId177">
              <w:r>
                <w:rPr>
                  <w:color w:val="016574"/>
                  <w:u w:val="single" w:color="016574"/>
                </w:rPr>
                <w:t>Protection Agency (SEPA)</w:t>
              </w:r>
            </w:hyperlink>
            <w:hyperlink r:id="rId178">
              <w:r>
                <w:rPr>
                  <w:color w:val="016574"/>
                </w:rPr>
                <w:t xml:space="preserve"> </w:t>
              </w:r>
            </w:hyperlink>
          </w:p>
          <w:p w14:paraId="7AC98004" w14:textId="77777777" w:rsidR="00B54CCF" w:rsidRDefault="00DF1208">
            <w:pPr>
              <w:spacing w:after="355"/>
              <w:ind w:left="366" w:right="0" w:firstLine="0"/>
            </w:pPr>
            <w:r>
              <w:rPr>
                <w:color w:val="016574"/>
              </w:rPr>
              <w:t xml:space="preserve"> </w:t>
            </w:r>
          </w:p>
          <w:p w14:paraId="1F411277" w14:textId="77777777" w:rsidR="00B54CCF" w:rsidRDefault="00DF1208">
            <w:pPr>
              <w:spacing w:after="117"/>
              <w:ind w:left="366" w:right="0" w:firstLine="0"/>
            </w:pPr>
            <w:r>
              <w:t xml:space="preserve">Due to be available by end </w:t>
            </w:r>
          </w:p>
          <w:p w14:paraId="1E6E2032" w14:textId="77777777" w:rsidR="00B54CCF" w:rsidRDefault="00DF1208">
            <w:pPr>
              <w:spacing w:after="0"/>
              <w:ind w:left="366" w:right="0" w:firstLine="0"/>
            </w:pPr>
            <w:r>
              <w:t xml:space="preserve">2023 </w:t>
            </w:r>
          </w:p>
        </w:tc>
      </w:tr>
    </w:tbl>
    <w:p w14:paraId="059E524F" w14:textId="77777777" w:rsidR="00B54CCF" w:rsidRDefault="00B54CCF">
      <w:pPr>
        <w:spacing w:after="0"/>
        <w:ind w:left="-840" w:right="56" w:firstLine="0"/>
      </w:pPr>
    </w:p>
    <w:p w14:paraId="57FB896B"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60C7D90E"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5C865A3"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3EFECE2"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65F5A0D"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30E92E8"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12698FD" w14:textId="77777777" w:rsidR="00B54CCF" w:rsidRDefault="00DF1208">
            <w:pPr>
              <w:spacing w:after="0"/>
              <w:ind w:left="0" w:right="11" w:firstLine="0"/>
              <w:jc w:val="center"/>
            </w:pPr>
            <w:r>
              <w:rPr>
                <w:b/>
                <w:color w:val="FFFFFF"/>
              </w:rPr>
              <w:t xml:space="preserve">Where you can find it </w:t>
            </w:r>
          </w:p>
        </w:tc>
      </w:tr>
      <w:tr w:rsidR="00B54CCF" w14:paraId="52BD76B4" w14:textId="77777777">
        <w:trPr>
          <w:trHeight w:val="1904"/>
        </w:trPr>
        <w:tc>
          <w:tcPr>
            <w:tcW w:w="2667" w:type="dxa"/>
            <w:tcBorders>
              <w:top w:val="single" w:sz="8" w:space="0" w:color="000000"/>
              <w:left w:val="single" w:sz="4" w:space="0" w:color="000000"/>
              <w:bottom w:val="single" w:sz="4" w:space="0" w:color="000000"/>
              <w:right w:val="single" w:sz="4" w:space="0" w:color="000000"/>
            </w:tcBorders>
          </w:tcPr>
          <w:p w14:paraId="6DDEE24C"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1A9C7340"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7EFE189E" w14:textId="77777777" w:rsidR="00B54CCF" w:rsidRDefault="00DF1208">
            <w:pPr>
              <w:spacing w:after="0"/>
              <w:ind w:left="85" w:right="0" w:firstLine="0"/>
            </w:pPr>
            <w:r>
              <w:t xml:space="preserve">assessments would be required to inform individual projects, including with regards flood risk.     </w:t>
            </w:r>
          </w:p>
        </w:tc>
        <w:tc>
          <w:tcPr>
            <w:tcW w:w="3701" w:type="dxa"/>
            <w:tcBorders>
              <w:top w:val="single" w:sz="8" w:space="0" w:color="000000"/>
              <w:left w:val="single" w:sz="4" w:space="0" w:color="000000"/>
              <w:bottom w:val="single" w:sz="4" w:space="0" w:color="000000"/>
              <w:right w:val="single" w:sz="4" w:space="0" w:color="000000"/>
            </w:tcBorders>
          </w:tcPr>
          <w:p w14:paraId="75035257"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1B7AD802" w14:textId="77777777" w:rsidR="00B54CCF" w:rsidRDefault="00B54CCF">
            <w:pPr>
              <w:spacing w:after="160"/>
              <w:ind w:left="0" w:right="0" w:firstLine="0"/>
            </w:pPr>
          </w:p>
        </w:tc>
      </w:tr>
      <w:tr w:rsidR="00B54CCF" w14:paraId="6D497468" w14:textId="77777777">
        <w:trPr>
          <w:trHeight w:val="4979"/>
        </w:trPr>
        <w:tc>
          <w:tcPr>
            <w:tcW w:w="2667" w:type="dxa"/>
            <w:tcBorders>
              <w:top w:val="single" w:sz="4" w:space="0" w:color="000000"/>
              <w:left w:val="single" w:sz="4" w:space="0" w:color="000000"/>
              <w:bottom w:val="single" w:sz="4" w:space="0" w:color="000000"/>
              <w:right w:val="single" w:sz="4" w:space="0" w:color="000000"/>
            </w:tcBorders>
          </w:tcPr>
          <w:p w14:paraId="497FB726" w14:textId="77777777" w:rsidR="00B54CCF" w:rsidRDefault="00DF1208">
            <w:pPr>
              <w:spacing w:after="117"/>
              <w:ind w:left="0" w:right="0" w:firstLine="0"/>
            </w:pPr>
            <w:r>
              <w:t xml:space="preserve">River Anthropogenic </w:t>
            </w:r>
          </w:p>
          <w:p w14:paraId="43A20BE4" w14:textId="77777777" w:rsidR="00B54CCF" w:rsidRDefault="00DF1208">
            <w:pPr>
              <w:spacing w:after="0"/>
              <w:ind w:left="0" w:right="0" w:firstLine="0"/>
            </w:pPr>
            <w:r>
              <w:t xml:space="preserve">Modification Index </w:t>
            </w:r>
          </w:p>
        </w:tc>
        <w:tc>
          <w:tcPr>
            <w:tcW w:w="2315" w:type="dxa"/>
            <w:tcBorders>
              <w:top w:val="single" w:sz="4" w:space="0" w:color="000000"/>
              <w:left w:val="single" w:sz="4" w:space="0" w:color="000000"/>
              <w:bottom w:val="single" w:sz="4" w:space="0" w:color="000000"/>
              <w:right w:val="single" w:sz="4" w:space="0" w:color="000000"/>
            </w:tcBorders>
          </w:tcPr>
          <w:p w14:paraId="3AAEF090" w14:textId="77777777" w:rsidR="00B54CCF" w:rsidRDefault="00DF1208">
            <w:pPr>
              <w:spacing w:after="0" w:line="360" w:lineRule="auto"/>
              <w:ind w:left="5" w:right="0" w:firstLine="0"/>
            </w:pPr>
            <w:r>
              <w:t xml:space="preserve">Identifies level of modification (morphological pressures) every 1,000 m within the base line river network. </w:t>
            </w:r>
          </w:p>
          <w:p w14:paraId="644F89C5" w14:textId="77777777" w:rsidR="00B54CCF" w:rsidRDefault="00DF1208">
            <w:pPr>
              <w:spacing w:after="0"/>
              <w:ind w:left="5" w:right="0" w:firstLine="0"/>
            </w:pPr>
            <w:r>
              <w:t xml:space="preserve">Modifications can be none, to very significant modification, depending on the </w:t>
            </w:r>
          </w:p>
        </w:tc>
        <w:tc>
          <w:tcPr>
            <w:tcW w:w="3116" w:type="dxa"/>
            <w:tcBorders>
              <w:top w:val="single" w:sz="4" w:space="0" w:color="000000"/>
              <w:left w:val="single" w:sz="4" w:space="0" w:color="000000"/>
              <w:bottom w:val="single" w:sz="4" w:space="0" w:color="000000"/>
              <w:right w:val="single" w:sz="4" w:space="0" w:color="000000"/>
            </w:tcBorders>
          </w:tcPr>
          <w:p w14:paraId="5A653304" w14:textId="77777777" w:rsidR="00B54CCF" w:rsidRDefault="00DF1208">
            <w:pPr>
              <w:spacing w:after="0"/>
              <w:ind w:left="85" w:right="0" w:firstLine="0"/>
            </w:pPr>
            <w:r>
              <w:t xml:space="preserve">This layer could be used as a source of evidence at a strategic scale to identify opportunities for morphological river restoration. It is noted that site specific assessments would be required to inform individual projects, including with regards flood risk.    </w:t>
            </w:r>
          </w:p>
        </w:tc>
        <w:tc>
          <w:tcPr>
            <w:tcW w:w="3701" w:type="dxa"/>
            <w:tcBorders>
              <w:top w:val="single" w:sz="4" w:space="0" w:color="000000"/>
              <w:left w:val="single" w:sz="4" w:space="0" w:color="000000"/>
              <w:bottom w:val="single" w:sz="4" w:space="0" w:color="000000"/>
              <w:right w:val="single" w:sz="4" w:space="0" w:color="000000"/>
            </w:tcBorders>
          </w:tcPr>
          <w:p w14:paraId="7763023B" w14:textId="77777777" w:rsidR="00B54CCF" w:rsidRDefault="00DF1208">
            <w:pPr>
              <w:spacing w:after="0"/>
              <w:ind w:left="364" w:right="0" w:firstLine="0"/>
            </w:pPr>
            <w:r>
              <w:t xml:space="preserve">Policies 3, 4, 18, 20 </w:t>
            </w:r>
          </w:p>
        </w:tc>
        <w:tc>
          <w:tcPr>
            <w:tcW w:w="3341" w:type="dxa"/>
            <w:tcBorders>
              <w:top w:val="single" w:sz="4" w:space="0" w:color="000000"/>
              <w:left w:val="single" w:sz="4" w:space="0" w:color="000000"/>
              <w:bottom w:val="single" w:sz="4" w:space="0" w:color="000000"/>
              <w:right w:val="single" w:sz="4" w:space="0" w:color="000000"/>
            </w:tcBorders>
          </w:tcPr>
          <w:p w14:paraId="2C599336" w14:textId="77777777" w:rsidR="00B54CCF" w:rsidRDefault="00B54CCF">
            <w:pPr>
              <w:spacing w:after="117"/>
              <w:ind w:left="366" w:right="0" w:firstLine="0"/>
            </w:pPr>
            <w:hyperlink r:id="rId179">
              <w:r>
                <w:rPr>
                  <w:color w:val="016574"/>
                  <w:u w:val="single" w:color="016574"/>
                </w:rPr>
                <w:t>Environmental data |</w:t>
              </w:r>
            </w:hyperlink>
            <w:hyperlink r:id="rId180">
              <w:r>
                <w:rPr>
                  <w:color w:val="016574"/>
                </w:rPr>
                <w:t xml:space="preserve"> </w:t>
              </w:r>
            </w:hyperlink>
          </w:p>
          <w:p w14:paraId="0371492D" w14:textId="77777777" w:rsidR="00B54CCF" w:rsidRDefault="00B54CCF">
            <w:pPr>
              <w:spacing w:after="115"/>
              <w:ind w:left="366" w:right="0" w:firstLine="0"/>
            </w:pPr>
            <w:hyperlink r:id="rId181">
              <w:r>
                <w:rPr>
                  <w:color w:val="016574"/>
                  <w:u w:val="single" w:color="016574"/>
                </w:rPr>
                <w:t>Scottish Environment</w:t>
              </w:r>
            </w:hyperlink>
            <w:hyperlink r:id="rId182">
              <w:r>
                <w:rPr>
                  <w:color w:val="016574"/>
                </w:rPr>
                <w:t xml:space="preserve"> </w:t>
              </w:r>
            </w:hyperlink>
          </w:p>
          <w:p w14:paraId="2C10EC8F" w14:textId="77777777" w:rsidR="00B54CCF" w:rsidRDefault="00B54CCF">
            <w:pPr>
              <w:spacing w:after="358"/>
              <w:ind w:left="366" w:right="0" w:firstLine="0"/>
            </w:pPr>
            <w:hyperlink r:id="rId183">
              <w:r>
                <w:rPr>
                  <w:color w:val="016574"/>
                  <w:u w:val="single" w:color="016574"/>
                </w:rPr>
                <w:t>Protection Agency (SEPA)</w:t>
              </w:r>
            </w:hyperlink>
            <w:hyperlink r:id="rId184">
              <w:r>
                <w:rPr>
                  <w:color w:val="016574"/>
                </w:rPr>
                <w:t xml:space="preserve"> </w:t>
              </w:r>
            </w:hyperlink>
          </w:p>
          <w:p w14:paraId="2050000B" w14:textId="77777777" w:rsidR="00B54CCF" w:rsidRDefault="00DF1208">
            <w:pPr>
              <w:spacing w:after="355"/>
              <w:ind w:left="366" w:right="0" w:firstLine="0"/>
            </w:pPr>
            <w:r>
              <w:t xml:space="preserve"> </w:t>
            </w:r>
          </w:p>
          <w:p w14:paraId="381E7486" w14:textId="77777777" w:rsidR="00B54CCF" w:rsidRDefault="00DF1208">
            <w:pPr>
              <w:spacing w:after="117"/>
              <w:ind w:left="366" w:right="0" w:firstLine="0"/>
            </w:pPr>
            <w:r>
              <w:t xml:space="preserve">Due to be available by end </w:t>
            </w:r>
          </w:p>
          <w:p w14:paraId="0368F9F2" w14:textId="77777777" w:rsidR="00B54CCF" w:rsidRDefault="00DF1208">
            <w:pPr>
              <w:spacing w:after="0"/>
              <w:ind w:left="366" w:right="0" w:firstLine="0"/>
            </w:pPr>
            <w:r>
              <w:t xml:space="preserve">2023 </w:t>
            </w:r>
          </w:p>
        </w:tc>
      </w:tr>
    </w:tbl>
    <w:p w14:paraId="36039C2A" w14:textId="77777777" w:rsidR="00B54CCF" w:rsidRDefault="00B54CCF">
      <w:pPr>
        <w:spacing w:after="0"/>
        <w:ind w:left="-840" w:right="56" w:firstLine="0"/>
      </w:pPr>
    </w:p>
    <w:p w14:paraId="3F2EB345"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575C7749"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38ABDC4"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C9EDF1F"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5E276B6"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BF104C6"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85105E7" w14:textId="77777777" w:rsidR="00B54CCF" w:rsidRDefault="00DF1208">
            <w:pPr>
              <w:spacing w:after="0"/>
              <w:ind w:left="0" w:right="11" w:firstLine="0"/>
              <w:jc w:val="center"/>
            </w:pPr>
            <w:r>
              <w:rPr>
                <w:b/>
                <w:color w:val="FFFFFF"/>
              </w:rPr>
              <w:t xml:space="preserve">Where you can find it </w:t>
            </w:r>
          </w:p>
        </w:tc>
      </w:tr>
      <w:tr w:rsidR="00B54CCF" w14:paraId="2513E31C" w14:textId="77777777">
        <w:trPr>
          <w:trHeight w:val="4801"/>
        </w:trPr>
        <w:tc>
          <w:tcPr>
            <w:tcW w:w="2667" w:type="dxa"/>
            <w:tcBorders>
              <w:top w:val="single" w:sz="8" w:space="0" w:color="000000"/>
              <w:left w:val="single" w:sz="4" w:space="0" w:color="000000"/>
              <w:bottom w:val="single" w:sz="4" w:space="0" w:color="000000"/>
              <w:right w:val="single" w:sz="4" w:space="0" w:color="000000"/>
            </w:tcBorders>
          </w:tcPr>
          <w:p w14:paraId="11591BD7"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228DC54C" w14:textId="77777777" w:rsidR="00B54CCF" w:rsidRDefault="00DF1208">
            <w:pPr>
              <w:spacing w:after="0"/>
              <w:ind w:left="5" w:right="0" w:firstLine="0"/>
            </w:pPr>
            <w:r>
              <w:t xml:space="preserve">type of pressures, and river type. There is also information related to energy and restoration options for each reach. Relevant supporting text and caveats are included in the metadata of the shapefiles. </w:t>
            </w:r>
          </w:p>
        </w:tc>
        <w:tc>
          <w:tcPr>
            <w:tcW w:w="3116" w:type="dxa"/>
            <w:tcBorders>
              <w:top w:val="single" w:sz="8" w:space="0" w:color="000000"/>
              <w:left w:val="single" w:sz="4" w:space="0" w:color="000000"/>
              <w:bottom w:val="single" w:sz="4" w:space="0" w:color="000000"/>
              <w:right w:val="single" w:sz="4" w:space="0" w:color="000000"/>
            </w:tcBorders>
          </w:tcPr>
          <w:p w14:paraId="33D6C54F"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515C333A"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59261581" w14:textId="77777777" w:rsidR="00B54CCF" w:rsidRDefault="00B54CCF">
            <w:pPr>
              <w:spacing w:after="160"/>
              <w:ind w:left="0" w:right="0" w:firstLine="0"/>
            </w:pPr>
          </w:p>
        </w:tc>
      </w:tr>
      <w:tr w:rsidR="00B54CCF" w14:paraId="1F43A6E3"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06FC7C92" w14:textId="77777777" w:rsidR="00B54CCF" w:rsidRDefault="00DF1208">
            <w:pPr>
              <w:spacing w:after="0"/>
              <w:ind w:left="0" w:right="0" w:firstLine="0"/>
            </w:pPr>
            <w:r>
              <w:t xml:space="preserve"> External sources </w:t>
            </w:r>
          </w:p>
        </w:tc>
      </w:tr>
      <w:tr w:rsidR="00B54CCF" w14:paraId="06660B8A" w14:textId="77777777">
        <w:trPr>
          <w:trHeight w:val="266"/>
        </w:trPr>
        <w:tc>
          <w:tcPr>
            <w:tcW w:w="2667" w:type="dxa"/>
            <w:vMerge w:val="restart"/>
            <w:tcBorders>
              <w:top w:val="single" w:sz="4" w:space="0" w:color="000000"/>
              <w:left w:val="single" w:sz="4" w:space="0" w:color="000000"/>
              <w:bottom w:val="single" w:sz="4" w:space="0" w:color="000000"/>
              <w:right w:val="single" w:sz="4" w:space="0" w:color="000000"/>
            </w:tcBorders>
          </w:tcPr>
          <w:p w14:paraId="01660EA3" w14:textId="77777777" w:rsidR="00B54CCF" w:rsidRDefault="00DF1208">
            <w:pPr>
              <w:spacing w:after="0"/>
              <w:ind w:left="0" w:right="0" w:firstLine="0"/>
            </w:pPr>
            <w:r>
              <w:t xml:space="preserve">CREW report: A review of the risks to water resources in Scotland in </w:t>
            </w:r>
          </w:p>
        </w:tc>
        <w:tc>
          <w:tcPr>
            <w:tcW w:w="2315" w:type="dxa"/>
            <w:vMerge w:val="restart"/>
            <w:tcBorders>
              <w:top w:val="single" w:sz="4" w:space="0" w:color="000000"/>
              <w:left w:val="single" w:sz="4" w:space="0" w:color="000000"/>
              <w:bottom w:val="single" w:sz="4" w:space="0" w:color="000000"/>
              <w:right w:val="single" w:sz="4" w:space="0" w:color="000000"/>
            </w:tcBorders>
          </w:tcPr>
          <w:p w14:paraId="434C3139" w14:textId="77777777" w:rsidR="00B54CCF" w:rsidRDefault="00DF1208">
            <w:pPr>
              <w:spacing w:after="0"/>
              <w:ind w:left="5" w:right="0" w:firstLine="0"/>
            </w:pPr>
            <w:r>
              <w:t xml:space="preserve">A review of studies that have assessed historical and future </w:t>
            </w:r>
          </w:p>
        </w:tc>
        <w:tc>
          <w:tcPr>
            <w:tcW w:w="3116" w:type="dxa"/>
            <w:vMerge w:val="restart"/>
            <w:tcBorders>
              <w:top w:val="single" w:sz="4" w:space="0" w:color="000000"/>
              <w:left w:val="single" w:sz="4" w:space="0" w:color="000000"/>
              <w:bottom w:val="single" w:sz="4" w:space="0" w:color="000000"/>
              <w:right w:val="single" w:sz="4" w:space="0" w:color="000000"/>
            </w:tcBorders>
          </w:tcPr>
          <w:p w14:paraId="5D091F6A" w14:textId="77777777" w:rsidR="00B54CCF" w:rsidRDefault="00DF1208">
            <w:pPr>
              <w:spacing w:after="0"/>
              <w:ind w:left="6" w:right="0" w:firstLine="0"/>
            </w:pPr>
            <w:r>
              <w:t xml:space="preserve">Providing evidence on potential water resource issues – relevant for </w:t>
            </w:r>
          </w:p>
        </w:tc>
        <w:tc>
          <w:tcPr>
            <w:tcW w:w="3701" w:type="dxa"/>
            <w:vMerge w:val="restart"/>
            <w:tcBorders>
              <w:top w:val="single" w:sz="4" w:space="0" w:color="000000"/>
              <w:left w:val="single" w:sz="4" w:space="0" w:color="000000"/>
              <w:bottom w:val="single" w:sz="4" w:space="0" w:color="000000"/>
              <w:right w:val="single" w:sz="4" w:space="0" w:color="000000"/>
            </w:tcBorders>
          </w:tcPr>
          <w:p w14:paraId="4207044B" w14:textId="77777777" w:rsidR="00B54CCF" w:rsidRDefault="00DF1208">
            <w:pPr>
              <w:spacing w:after="0"/>
              <w:ind w:left="364" w:right="0" w:firstLine="0"/>
            </w:pPr>
            <w:r>
              <w:t xml:space="preserve">Policy 2 </w:t>
            </w:r>
          </w:p>
        </w:tc>
        <w:tc>
          <w:tcPr>
            <w:tcW w:w="3341" w:type="dxa"/>
            <w:tcBorders>
              <w:top w:val="single" w:sz="4" w:space="0" w:color="000000"/>
              <w:left w:val="single" w:sz="4" w:space="0" w:color="000000"/>
              <w:bottom w:val="single" w:sz="7" w:space="0" w:color="016574"/>
              <w:right w:val="single" w:sz="4" w:space="0" w:color="000000"/>
            </w:tcBorders>
          </w:tcPr>
          <w:p w14:paraId="223C8278" w14:textId="77777777" w:rsidR="00B54CCF" w:rsidRDefault="00B54CCF">
            <w:pPr>
              <w:spacing w:after="0"/>
              <w:ind w:left="6" w:right="0" w:firstLine="0"/>
            </w:pPr>
            <w:hyperlink r:id="rId185">
              <w:r>
                <w:rPr>
                  <w:color w:val="016574"/>
                </w:rPr>
                <w:t xml:space="preserve">A review of the risks to water </w:t>
              </w:r>
            </w:hyperlink>
          </w:p>
        </w:tc>
      </w:tr>
      <w:tr w:rsidR="00B54CCF" w14:paraId="30CB91ED" w14:textId="77777777">
        <w:trPr>
          <w:trHeight w:val="415"/>
        </w:trPr>
        <w:tc>
          <w:tcPr>
            <w:tcW w:w="0" w:type="auto"/>
            <w:vMerge/>
            <w:tcBorders>
              <w:top w:val="nil"/>
              <w:left w:val="single" w:sz="4" w:space="0" w:color="000000"/>
              <w:bottom w:val="nil"/>
              <w:right w:val="single" w:sz="4" w:space="0" w:color="000000"/>
            </w:tcBorders>
          </w:tcPr>
          <w:p w14:paraId="13D56DB9"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DDF1BB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336F639"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E90D222" w14:textId="77777777" w:rsidR="00B54CCF" w:rsidRDefault="00B54CCF">
            <w:pPr>
              <w:spacing w:after="160"/>
              <w:ind w:left="0" w:right="0" w:firstLine="0"/>
            </w:pPr>
          </w:p>
        </w:tc>
        <w:tc>
          <w:tcPr>
            <w:tcW w:w="3341" w:type="dxa"/>
            <w:tcBorders>
              <w:top w:val="single" w:sz="7" w:space="0" w:color="016574"/>
              <w:left w:val="single" w:sz="4" w:space="0" w:color="000000"/>
              <w:bottom w:val="nil"/>
              <w:right w:val="single" w:sz="4" w:space="0" w:color="000000"/>
            </w:tcBorders>
            <w:vAlign w:val="bottom"/>
          </w:tcPr>
          <w:p w14:paraId="34DA2BB5" w14:textId="77777777" w:rsidR="00B54CCF" w:rsidRDefault="00B54CCF">
            <w:pPr>
              <w:spacing w:after="0"/>
              <w:ind w:left="6" w:right="0" w:firstLine="0"/>
            </w:pPr>
            <w:hyperlink r:id="rId186">
              <w:r>
                <w:rPr>
                  <w:color w:val="016574"/>
                </w:rPr>
                <w:t xml:space="preserve">resources in Scotland in </w:t>
              </w:r>
            </w:hyperlink>
          </w:p>
        </w:tc>
      </w:tr>
      <w:tr w:rsidR="00B54CCF" w14:paraId="66B80B3B" w14:textId="77777777">
        <w:trPr>
          <w:trHeight w:val="413"/>
        </w:trPr>
        <w:tc>
          <w:tcPr>
            <w:tcW w:w="0" w:type="auto"/>
            <w:vMerge/>
            <w:tcBorders>
              <w:top w:val="nil"/>
              <w:left w:val="single" w:sz="4" w:space="0" w:color="000000"/>
              <w:bottom w:val="nil"/>
              <w:right w:val="single" w:sz="4" w:space="0" w:color="000000"/>
            </w:tcBorders>
          </w:tcPr>
          <w:p w14:paraId="0CA9FC6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044C3F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91E1486"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2062B07" w14:textId="77777777" w:rsidR="00B54CCF" w:rsidRDefault="00B54CCF">
            <w:pPr>
              <w:spacing w:after="160"/>
              <w:ind w:left="0" w:right="0" w:firstLine="0"/>
            </w:pPr>
          </w:p>
        </w:tc>
        <w:tc>
          <w:tcPr>
            <w:tcW w:w="3341" w:type="dxa"/>
            <w:tcBorders>
              <w:top w:val="nil"/>
              <w:left w:val="single" w:sz="4" w:space="0" w:color="000000"/>
              <w:bottom w:val="single" w:sz="7" w:space="0" w:color="016574"/>
              <w:right w:val="single" w:sz="4" w:space="0" w:color="000000"/>
            </w:tcBorders>
            <w:vAlign w:val="bottom"/>
          </w:tcPr>
          <w:p w14:paraId="31AD76EC" w14:textId="77777777" w:rsidR="00B54CCF" w:rsidRDefault="00B54CCF">
            <w:pPr>
              <w:spacing w:after="0"/>
              <w:ind w:left="6" w:right="0" w:firstLine="0"/>
            </w:pPr>
            <w:hyperlink r:id="rId187">
              <w:r>
                <w:rPr>
                  <w:color w:val="016574"/>
                </w:rPr>
                <w:t xml:space="preserve">response to climate change | </w:t>
              </w:r>
            </w:hyperlink>
          </w:p>
        </w:tc>
      </w:tr>
      <w:tr w:rsidR="00B54CCF" w14:paraId="4583FE49" w14:textId="77777777">
        <w:trPr>
          <w:trHeight w:val="160"/>
        </w:trPr>
        <w:tc>
          <w:tcPr>
            <w:tcW w:w="0" w:type="auto"/>
            <w:vMerge/>
            <w:tcBorders>
              <w:top w:val="nil"/>
              <w:left w:val="single" w:sz="4" w:space="0" w:color="000000"/>
              <w:bottom w:val="single" w:sz="4" w:space="0" w:color="000000"/>
              <w:right w:val="single" w:sz="4" w:space="0" w:color="000000"/>
            </w:tcBorders>
          </w:tcPr>
          <w:p w14:paraId="3D93CBEC"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6A02EF61"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DA6437E"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E77F7CA" w14:textId="77777777" w:rsidR="00B54CCF" w:rsidRDefault="00B54CCF">
            <w:pPr>
              <w:spacing w:after="160"/>
              <w:ind w:left="0" w:right="0" w:firstLine="0"/>
            </w:pPr>
          </w:p>
        </w:tc>
        <w:tc>
          <w:tcPr>
            <w:tcW w:w="3341" w:type="dxa"/>
            <w:tcBorders>
              <w:top w:val="single" w:sz="7" w:space="0" w:color="016574"/>
              <w:left w:val="single" w:sz="4" w:space="0" w:color="000000"/>
              <w:bottom w:val="single" w:sz="4" w:space="0" w:color="000000"/>
              <w:right w:val="single" w:sz="4" w:space="0" w:color="000000"/>
            </w:tcBorders>
          </w:tcPr>
          <w:p w14:paraId="1B69D102" w14:textId="77777777" w:rsidR="00B54CCF" w:rsidRDefault="00B54CCF">
            <w:pPr>
              <w:spacing w:after="160"/>
              <w:ind w:left="0" w:right="0" w:firstLine="0"/>
            </w:pPr>
          </w:p>
        </w:tc>
      </w:tr>
    </w:tbl>
    <w:p w14:paraId="73BF1813"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128F687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50B7DC7"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4E4EBEC"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D3B9226"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162BEB4"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43AE5D1" w14:textId="77777777" w:rsidR="00B54CCF" w:rsidRDefault="00DF1208">
            <w:pPr>
              <w:spacing w:after="0"/>
              <w:ind w:left="0" w:right="8" w:firstLine="0"/>
              <w:jc w:val="center"/>
            </w:pPr>
            <w:r>
              <w:rPr>
                <w:b/>
                <w:color w:val="FFFFFF"/>
              </w:rPr>
              <w:t xml:space="preserve">Where you can find it </w:t>
            </w:r>
          </w:p>
        </w:tc>
      </w:tr>
      <w:tr w:rsidR="00B54CCF" w14:paraId="1F41B5D9" w14:textId="77777777">
        <w:trPr>
          <w:trHeight w:val="263"/>
        </w:trPr>
        <w:tc>
          <w:tcPr>
            <w:tcW w:w="2667" w:type="dxa"/>
            <w:vMerge w:val="restart"/>
            <w:tcBorders>
              <w:top w:val="single" w:sz="8" w:space="0" w:color="000000"/>
              <w:left w:val="single" w:sz="4" w:space="0" w:color="000000"/>
              <w:bottom w:val="single" w:sz="4" w:space="0" w:color="000000"/>
              <w:right w:val="single" w:sz="4" w:space="0" w:color="000000"/>
            </w:tcBorders>
          </w:tcPr>
          <w:p w14:paraId="22A708C7" w14:textId="77777777" w:rsidR="00B54CCF" w:rsidRDefault="00DF1208">
            <w:pPr>
              <w:spacing w:after="0"/>
              <w:ind w:left="2" w:right="0" w:firstLine="0"/>
            </w:pPr>
            <w:r>
              <w:t xml:space="preserve">response to climate change </w:t>
            </w:r>
          </w:p>
        </w:tc>
        <w:tc>
          <w:tcPr>
            <w:tcW w:w="2315" w:type="dxa"/>
            <w:vMerge w:val="restart"/>
            <w:tcBorders>
              <w:top w:val="single" w:sz="8" w:space="0" w:color="000000"/>
              <w:left w:val="single" w:sz="4" w:space="0" w:color="000000"/>
              <w:bottom w:val="single" w:sz="4" w:space="0" w:color="000000"/>
              <w:right w:val="single" w:sz="4" w:space="0" w:color="000000"/>
            </w:tcBorders>
          </w:tcPr>
          <w:p w14:paraId="7D087D93" w14:textId="77777777" w:rsidR="00B54CCF" w:rsidRDefault="00DF1208">
            <w:pPr>
              <w:spacing w:after="0"/>
              <w:ind w:left="7" w:right="0" w:firstLine="0"/>
            </w:pPr>
            <w:r>
              <w:t xml:space="preserve">river flow and water availability changes in Scotland, as well as evidence on how climatic, hydrological, and other catchmentbased processes may influence water resource availability in the future  </w:t>
            </w:r>
          </w:p>
        </w:tc>
        <w:tc>
          <w:tcPr>
            <w:tcW w:w="3116" w:type="dxa"/>
            <w:vMerge w:val="restart"/>
            <w:tcBorders>
              <w:top w:val="single" w:sz="8" w:space="0" w:color="000000"/>
              <w:left w:val="single" w:sz="4" w:space="0" w:color="000000"/>
              <w:bottom w:val="single" w:sz="4" w:space="0" w:color="000000"/>
              <w:right w:val="single" w:sz="4" w:space="0" w:color="000000"/>
            </w:tcBorders>
          </w:tcPr>
          <w:p w14:paraId="49C674F3" w14:textId="77777777" w:rsidR="00B54CCF" w:rsidRDefault="00DF1208">
            <w:pPr>
              <w:spacing w:after="831" w:line="359" w:lineRule="auto"/>
              <w:ind w:left="8" w:right="0" w:firstLine="0"/>
            </w:pPr>
            <w:r>
              <w:t xml:space="preserve">considering impacts of climate change </w:t>
            </w:r>
          </w:p>
          <w:p w14:paraId="5D81748E" w14:textId="77777777" w:rsidR="00B54CCF" w:rsidRDefault="00DF1208">
            <w:pPr>
              <w:spacing w:after="0"/>
              <w:ind w:left="-28" w:right="0" w:firstLine="0"/>
            </w:pPr>
            <w:r>
              <w:t xml:space="preserve"> </w:t>
            </w:r>
          </w:p>
        </w:tc>
        <w:tc>
          <w:tcPr>
            <w:tcW w:w="3701" w:type="dxa"/>
            <w:vMerge w:val="restart"/>
            <w:tcBorders>
              <w:top w:val="single" w:sz="8" w:space="0" w:color="000000"/>
              <w:left w:val="single" w:sz="4" w:space="0" w:color="000000"/>
              <w:bottom w:val="single" w:sz="4" w:space="0" w:color="000000"/>
              <w:right w:val="single" w:sz="4" w:space="0" w:color="000000"/>
            </w:tcBorders>
          </w:tcPr>
          <w:p w14:paraId="4A61431A" w14:textId="77777777" w:rsidR="00B54CCF" w:rsidRDefault="00B54CCF">
            <w:pPr>
              <w:spacing w:after="160"/>
              <w:ind w:left="0" w:right="0" w:firstLine="0"/>
            </w:pPr>
          </w:p>
        </w:tc>
        <w:tc>
          <w:tcPr>
            <w:tcW w:w="3341" w:type="dxa"/>
            <w:tcBorders>
              <w:top w:val="single" w:sz="8" w:space="0" w:color="000000"/>
              <w:left w:val="single" w:sz="4" w:space="0" w:color="000000"/>
              <w:bottom w:val="single" w:sz="7" w:space="0" w:color="016574"/>
              <w:right w:val="single" w:sz="4" w:space="0" w:color="000000"/>
            </w:tcBorders>
          </w:tcPr>
          <w:p w14:paraId="10581C48" w14:textId="77777777" w:rsidR="00B54CCF" w:rsidRDefault="00B54CCF">
            <w:pPr>
              <w:spacing w:after="0"/>
              <w:ind w:left="8" w:right="0" w:firstLine="0"/>
            </w:pPr>
            <w:hyperlink r:id="rId188">
              <w:r>
                <w:rPr>
                  <w:color w:val="016574"/>
                </w:rPr>
                <w:t xml:space="preserve">CREW | Scotland's Centre of </w:t>
              </w:r>
            </w:hyperlink>
          </w:p>
        </w:tc>
      </w:tr>
      <w:tr w:rsidR="00B54CCF" w14:paraId="2A709252" w14:textId="77777777">
        <w:trPr>
          <w:trHeight w:val="413"/>
        </w:trPr>
        <w:tc>
          <w:tcPr>
            <w:tcW w:w="0" w:type="auto"/>
            <w:vMerge/>
            <w:tcBorders>
              <w:top w:val="nil"/>
              <w:left w:val="single" w:sz="4" w:space="0" w:color="000000"/>
              <w:bottom w:val="nil"/>
              <w:right w:val="single" w:sz="4" w:space="0" w:color="000000"/>
            </w:tcBorders>
          </w:tcPr>
          <w:p w14:paraId="36EA087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B52C33F"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1192CD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DD91B19" w14:textId="77777777" w:rsidR="00B54CCF" w:rsidRDefault="00B54CCF">
            <w:pPr>
              <w:spacing w:after="160"/>
              <w:ind w:left="0" w:right="0" w:firstLine="0"/>
            </w:pPr>
          </w:p>
        </w:tc>
        <w:tc>
          <w:tcPr>
            <w:tcW w:w="3341" w:type="dxa"/>
            <w:tcBorders>
              <w:top w:val="single" w:sz="7" w:space="0" w:color="016574"/>
              <w:left w:val="single" w:sz="4" w:space="0" w:color="000000"/>
              <w:bottom w:val="nil"/>
              <w:right w:val="single" w:sz="4" w:space="0" w:color="000000"/>
            </w:tcBorders>
            <w:vAlign w:val="bottom"/>
          </w:tcPr>
          <w:p w14:paraId="0CF191BC" w14:textId="77777777" w:rsidR="00B54CCF" w:rsidRDefault="00B54CCF">
            <w:pPr>
              <w:spacing w:after="0"/>
              <w:ind w:left="8" w:right="0" w:firstLine="0"/>
            </w:pPr>
            <w:hyperlink r:id="rId189">
              <w:r>
                <w:rPr>
                  <w:color w:val="016574"/>
                </w:rPr>
                <w:t>Expertise for Waters</w:t>
              </w:r>
            </w:hyperlink>
            <w:hyperlink r:id="rId190">
              <w:r>
                <w:t xml:space="preserve"> </w:t>
              </w:r>
            </w:hyperlink>
          </w:p>
        </w:tc>
      </w:tr>
      <w:tr w:rsidR="00B54CCF" w14:paraId="5C24CFF5" w14:textId="77777777">
        <w:trPr>
          <w:trHeight w:val="3713"/>
        </w:trPr>
        <w:tc>
          <w:tcPr>
            <w:tcW w:w="0" w:type="auto"/>
            <w:vMerge/>
            <w:tcBorders>
              <w:top w:val="nil"/>
              <w:left w:val="single" w:sz="4" w:space="0" w:color="000000"/>
              <w:bottom w:val="single" w:sz="4" w:space="0" w:color="000000"/>
              <w:right w:val="single" w:sz="4" w:space="0" w:color="000000"/>
            </w:tcBorders>
          </w:tcPr>
          <w:p w14:paraId="3BAA1008"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635DE3F"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B9BDA78"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51927A8"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31130763" w14:textId="77777777" w:rsidR="00B54CCF" w:rsidRDefault="00DF1208">
            <w:pPr>
              <w:spacing w:after="355"/>
              <w:ind w:left="8" w:right="0" w:firstLine="0"/>
            </w:pPr>
            <w:r>
              <w:rPr>
                <w:color w:val="016574"/>
              </w:rPr>
              <w:t xml:space="preserve"> </w:t>
            </w:r>
          </w:p>
          <w:p w14:paraId="420F3303" w14:textId="77777777" w:rsidR="00B54CCF" w:rsidRDefault="00DF1208">
            <w:pPr>
              <w:spacing w:after="0"/>
              <w:ind w:left="8" w:right="0" w:firstLine="0"/>
            </w:pPr>
            <w:r>
              <w:t xml:space="preserve"> </w:t>
            </w:r>
          </w:p>
        </w:tc>
      </w:tr>
      <w:tr w:rsidR="00B54CCF" w14:paraId="5EF7524D" w14:textId="77777777">
        <w:trPr>
          <w:trHeight w:val="265"/>
        </w:trPr>
        <w:tc>
          <w:tcPr>
            <w:tcW w:w="2667" w:type="dxa"/>
            <w:vMerge w:val="restart"/>
            <w:tcBorders>
              <w:top w:val="single" w:sz="4" w:space="0" w:color="000000"/>
              <w:left w:val="single" w:sz="4" w:space="0" w:color="000000"/>
              <w:bottom w:val="single" w:sz="4" w:space="0" w:color="000000"/>
              <w:right w:val="single" w:sz="4" w:space="0" w:color="000000"/>
            </w:tcBorders>
          </w:tcPr>
          <w:p w14:paraId="0B4AC9FE" w14:textId="77777777" w:rsidR="00B54CCF" w:rsidRDefault="00DF1208">
            <w:pPr>
              <w:spacing w:after="0"/>
              <w:ind w:left="2" w:right="0" w:firstLine="0"/>
            </w:pPr>
            <w:r>
              <w:t xml:space="preserve">CREW report: Assessing climate change impacts on the water quality of Scottish standing waters </w:t>
            </w:r>
          </w:p>
        </w:tc>
        <w:tc>
          <w:tcPr>
            <w:tcW w:w="2315" w:type="dxa"/>
            <w:vMerge w:val="restart"/>
            <w:tcBorders>
              <w:top w:val="single" w:sz="4" w:space="0" w:color="000000"/>
              <w:left w:val="single" w:sz="4" w:space="0" w:color="000000"/>
              <w:bottom w:val="single" w:sz="4" w:space="0" w:color="000000"/>
              <w:right w:val="single" w:sz="4" w:space="0" w:color="000000"/>
            </w:tcBorders>
          </w:tcPr>
          <w:p w14:paraId="4F33BC89" w14:textId="77777777" w:rsidR="00B54CCF" w:rsidRDefault="00DF1208">
            <w:pPr>
              <w:spacing w:after="0"/>
              <w:ind w:left="7" w:right="0" w:hanging="15"/>
            </w:pPr>
            <w:r>
              <w:t xml:space="preserve"> The aim of the project was to compile and assess the key evidence available to improve our understanding of </w:t>
            </w:r>
          </w:p>
        </w:tc>
        <w:tc>
          <w:tcPr>
            <w:tcW w:w="3116" w:type="dxa"/>
            <w:vMerge w:val="restart"/>
            <w:tcBorders>
              <w:top w:val="single" w:sz="4" w:space="0" w:color="000000"/>
              <w:left w:val="single" w:sz="4" w:space="0" w:color="000000"/>
              <w:bottom w:val="single" w:sz="4" w:space="0" w:color="000000"/>
              <w:right w:val="single" w:sz="4" w:space="0" w:color="000000"/>
            </w:tcBorders>
          </w:tcPr>
          <w:p w14:paraId="0ED4B481" w14:textId="77777777" w:rsidR="00B54CCF" w:rsidRDefault="00DF1208">
            <w:pPr>
              <w:spacing w:after="0"/>
              <w:ind w:left="8" w:right="0" w:firstLine="0"/>
            </w:pPr>
            <w:r>
              <w:t xml:space="preserve">Provides evidence regarding climate change and water quality in standing waters – relevant for consideration of climate change impacts </w:t>
            </w:r>
          </w:p>
        </w:tc>
        <w:tc>
          <w:tcPr>
            <w:tcW w:w="3701" w:type="dxa"/>
            <w:vMerge w:val="restart"/>
            <w:tcBorders>
              <w:top w:val="single" w:sz="4" w:space="0" w:color="000000"/>
              <w:left w:val="single" w:sz="4" w:space="0" w:color="000000"/>
              <w:bottom w:val="single" w:sz="4" w:space="0" w:color="000000"/>
              <w:right w:val="single" w:sz="4" w:space="0" w:color="000000"/>
            </w:tcBorders>
          </w:tcPr>
          <w:p w14:paraId="111D7F73" w14:textId="77777777" w:rsidR="00B54CCF" w:rsidRDefault="00DF1208">
            <w:pPr>
              <w:spacing w:after="0"/>
              <w:ind w:left="366" w:right="0" w:firstLine="0"/>
            </w:pPr>
            <w:r>
              <w:t xml:space="preserve">Policy 2  </w:t>
            </w:r>
          </w:p>
        </w:tc>
        <w:tc>
          <w:tcPr>
            <w:tcW w:w="3341" w:type="dxa"/>
            <w:tcBorders>
              <w:top w:val="single" w:sz="4" w:space="0" w:color="000000"/>
              <w:left w:val="single" w:sz="4" w:space="0" w:color="000000"/>
              <w:bottom w:val="nil"/>
              <w:right w:val="single" w:sz="4" w:space="0" w:color="000000"/>
            </w:tcBorders>
          </w:tcPr>
          <w:p w14:paraId="33AF164D" w14:textId="77777777" w:rsidR="00B54CCF" w:rsidRDefault="00B54CCF">
            <w:pPr>
              <w:spacing w:after="0"/>
              <w:ind w:left="8" w:right="0" w:firstLine="0"/>
            </w:pPr>
            <w:hyperlink r:id="rId191">
              <w:r>
                <w:rPr>
                  <w:color w:val="016574"/>
                </w:rPr>
                <w:t xml:space="preserve">Assessing climate change </w:t>
              </w:r>
            </w:hyperlink>
          </w:p>
        </w:tc>
      </w:tr>
      <w:tr w:rsidR="00B54CCF" w14:paraId="7CBD35A8" w14:textId="77777777">
        <w:trPr>
          <w:trHeight w:val="413"/>
        </w:trPr>
        <w:tc>
          <w:tcPr>
            <w:tcW w:w="0" w:type="auto"/>
            <w:vMerge/>
            <w:tcBorders>
              <w:top w:val="nil"/>
              <w:left w:val="single" w:sz="4" w:space="0" w:color="000000"/>
              <w:bottom w:val="nil"/>
              <w:right w:val="single" w:sz="4" w:space="0" w:color="000000"/>
            </w:tcBorders>
          </w:tcPr>
          <w:p w14:paraId="511D350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88749D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2927CAB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697B420" w14:textId="77777777" w:rsidR="00B54CCF" w:rsidRDefault="00B54CCF">
            <w:pPr>
              <w:spacing w:after="160"/>
              <w:ind w:left="0" w:right="0" w:firstLine="0"/>
            </w:pPr>
          </w:p>
        </w:tc>
        <w:tc>
          <w:tcPr>
            <w:tcW w:w="3341" w:type="dxa"/>
            <w:tcBorders>
              <w:top w:val="nil"/>
              <w:left w:val="single" w:sz="4" w:space="0" w:color="000000"/>
              <w:bottom w:val="single" w:sz="7" w:space="0" w:color="016574"/>
              <w:right w:val="single" w:sz="4" w:space="0" w:color="000000"/>
            </w:tcBorders>
            <w:vAlign w:val="bottom"/>
          </w:tcPr>
          <w:p w14:paraId="34E628EF" w14:textId="77777777" w:rsidR="00B54CCF" w:rsidRDefault="00B54CCF">
            <w:pPr>
              <w:spacing w:after="0"/>
              <w:ind w:left="8" w:right="0" w:firstLine="0"/>
              <w:jc w:val="both"/>
            </w:pPr>
            <w:hyperlink r:id="rId192">
              <w:r>
                <w:rPr>
                  <w:color w:val="016574"/>
                </w:rPr>
                <w:t xml:space="preserve">impacts on the water quality of </w:t>
              </w:r>
            </w:hyperlink>
          </w:p>
        </w:tc>
      </w:tr>
      <w:tr w:rsidR="00B54CCF" w14:paraId="64B9CC32" w14:textId="77777777">
        <w:trPr>
          <w:trHeight w:val="415"/>
        </w:trPr>
        <w:tc>
          <w:tcPr>
            <w:tcW w:w="0" w:type="auto"/>
            <w:vMerge/>
            <w:tcBorders>
              <w:top w:val="nil"/>
              <w:left w:val="single" w:sz="4" w:space="0" w:color="000000"/>
              <w:bottom w:val="nil"/>
              <w:right w:val="single" w:sz="4" w:space="0" w:color="000000"/>
            </w:tcBorders>
          </w:tcPr>
          <w:p w14:paraId="01C07043"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E9F6220"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538450C6"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61BA309" w14:textId="77777777" w:rsidR="00B54CCF" w:rsidRDefault="00B54CCF">
            <w:pPr>
              <w:spacing w:after="160"/>
              <w:ind w:left="0" w:right="0" w:firstLine="0"/>
            </w:pPr>
          </w:p>
        </w:tc>
        <w:tc>
          <w:tcPr>
            <w:tcW w:w="3341" w:type="dxa"/>
            <w:tcBorders>
              <w:top w:val="single" w:sz="7" w:space="0" w:color="016574"/>
              <w:left w:val="single" w:sz="4" w:space="0" w:color="000000"/>
              <w:bottom w:val="nil"/>
              <w:right w:val="single" w:sz="4" w:space="0" w:color="000000"/>
            </w:tcBorders>
            <w:vAlign w:val="bottom"/>
          </w:tcPr>
          <w:p w14:paraId="3D4A4159" w14:textId="77777777" w:rsidR="00B54CCF" w:rsidRDefault="00B54CCF">
            <w:pPr>
              <w:spacing w:after="0"/>
              <w:ind w:left="8" w:right="0" w:firstLine="0"/>
            </w:pPr>
            <w:hyperlink r:id="rId193">
              <w:r>
                <w:rPr>
                  <w:color w:val="016574"/>
                </w:rPr>
                <w:t xml:space="preserve">Scottish standing waters | </w:t>
              </w:r>
            </w:hyperlink>
          </w:p>
        </w:tc>
      </w:tr>
      <w:tr w:rsidR="00B54CCF" w14:paraId="4EC3594C" w14:textId="77777777">
        <w:trPr>
          <w:trHeight w:val="413"/>
        </w:trPr>
        <w:tc>
          <w:tcPr>
            <w:tcW w:w="0" w:type="auto"/>
            <w:vMerge/>
            <w:tcBorders>
              <w:top w:val="nil"/>
              <w:left w:val="single" w:sz="4" w:space="0" w:color="000000"/>
              <w:bottom w:val="nil"/>
              <w:right w:val="single" w:sz="4" w:space="0" w:color="000000"/>
            </w:tcBorders>
          </w:tcPr>
          <w:p w14:paraId="46DB8456"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E70BFD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67C8AD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22E693E6" w14:textId="77777777" w:rsidR="00B54CCF" w:rsidRDefault="00B54CCF">
            <w:pPr>
              <w:spacing w:after="160"/>
              <w:ind w:left="0" w:right="0" w:firstLine="0"/>
            </w:pPr>
          </w:p>
        </w:tc>
        <w:tc>
          <w:tcPr>
            <w:tcW w:w="3341" w:type="dxa"/>
            <w:tcBorders>
              <w:top w:val="nil"/>
              <w:left w:val="single" w:sz="4" w:space="0" w:color="000000"/>
              <w:bottom w:val="single" w:sz="7" w:space="0" w:color="016574"/>
              <w:right w:val="single" w:sz="4" w:space="0" w:color="000000"/>
            </w:tcBorders>
            <w:vAlign w:val="bottom"/>
          </w:tcPr>
          <w:p w14:paraId="02C4B0E8" w14:textId="77777777" w:rsidR="00B54CCF" w:rsidRDefault="00B54CCF">
            <w:pPr>
              <w:spacing w:after="0"/>
              <w:ind w:left="8" w:right="0" w:firstLine="0"/>
            </w:pPr>
            <w:hyperlink r:id="rId194">
              <w:r>
                <w:rPr>
                  <w:color w:val="016574"/>
                </w:rPr>
                <w:t xml:space="preserve">CREW | Scotland's Centre of </w:t>
              </w:r>
            </w:hyperlink>
          </w:p>
        </w:tc>
      </w:tr>
      <w:tr w:rsidR="00B54CCF" w14:paraId="4AF66EC6" w14:textId="77777777">
        <w:trPr>
          <w:trHeight w:val="415"/>
        </w:trPr>
        <w:tc>
          <w:tcPr>
            <w:tcW w:w="0" w:type="auto"/>
            <w:vMerge/>
            <w:tcBorders>
              <w:top w:val="nil"/>
              <w:left w:val="single" w:sz="4" w:space="0" w:color="000000"/>
              <w:bottom w:val="nil"/>
              <w:right w:val="single" w:sz="4" w:space="0" w:color="000000"/>
            </w:tcBorders>
          </w:tcPr>
          <w:p w14:paraId="3745881D"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0183804E"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2CDDD38E"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5509B04C" w14:textId="77777777" w:rsidR="00B54CCF" w:rsidRDefault="00B54CCF">
            <w:pPr>
              <w:spacing w:after="160"/>
              <w:ind w:left="0" w:right="0" w:firstLine="0"/>
            </w:pPr>
          </w:p>
        </w:tc>
        <w:tc>
          <w:tcPr>
            <w:tcW w:w="3341" w:type="dxa"/>
            <w:tcBorders>
              <w:top w:val="single" w:sz="7" w:space="0" w:color="016574"/>
              <w:left w:val="single" w:sz="4" w:space="0" w:color="000000"/>
              <w:bottom w:val="nil"/>
              <w:right w:val="single" w:sz="4" w:space="0" w:color="000000"/>
            </w:tcBorders>
            <w:vAlign w:val="bottom"/>
          </w:tcPr>
          <w:p w14:paraId="6FBD4469" w14:textId="77777777" w:rsidR="00B54CCF" w:rsidRDefault="00B54CCF">
            <w:pPr>
              <w:spacing w:after="0"/>
              <w:ind w:left="8" w:right="0" w:firstLine="0"/>
            </w:pPr>
            <w:hyperlink r:id="rId195">
              <w:r>
                <w:rPr>
                  <w:color w:val="016574"/>
                </w:rPr>
                <w:t>Expertise for Waters</w:t>
              </w:r>
            </w:hyperlink>
            <w:hyperlink r:id="rId196">
              <w:r>
                <w:t xml:space="preserve"> </w:t>
              </w:r>
            </w:hyperlink>
          </w:p>
        </w:tc>
      </w:tr>
      <w:tr w:rsidR="00B54CCF" w14:paraId="021AB3EA" w14:textId="77777777">
        <w:trPr>
          <w:trHeight w:val="572"/>
        </w:trPr>
        <w:tc>
          <w:tcPr>
            <w:tcW w:w="0" w:type="auto"/>
            <w:vMerge/>
            <w:tcBorders>
              <w:top w:val="nil"/>
              <w:left w:val="single" w:sz="4" w:space="0" w:color="000000"/>
              <w:bottom w:val="single" w:sz="4" w:space="0" w:color="000000"/>
              <w:right w:val="single" w:sz="4" w:space="0" w:color="000000"/>
            </w:tcBorders>
          </w:tcPr>
          <w:p w14:paraId="6B047ADE"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5EA87CB"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1683503"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5C68BC3"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2CEC58E2" w14:textId="77777777" w:rsidR="00B54CCF" w:rsidRDefault="00B54CCF">
            <w:pPr>
              <w:spacing w:after="160"/>
              <w:ind w:left="0" w:right="0" w:firstLine="0"/>
            </w:pPr>
          </w:p>
        </w:tc>
      </w:tr>
    </w:tbl>
    <w:p w14:paraId="5574DB5E" w14:textId="77777777" w:rsidR="00B54CCF" w:rsidRDefault="00B54CCF">
      <w:pPr>
        <w:spacing w:after="0"/>
        <w:ind w:left="-840" w:right="56" w:firstLine="0"/>
        <w:jc w:val="both"/>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510D0E7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F108A4D"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896A50F"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646F84F"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BB0A997"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366FD37" w14:textId="77777777" w:rsidR="00B54CCF" w:rsidRDefault="00DF1208">
            <w:pPr>
              <w:spacing w:after="0"/>
              <w:ind w:left="0" w:right="8" w:firstLine="0"/>
              <w:jc w:val="center"/>
            </w:pPr>
            <w:r>
              <w:rPr>
                <w:b/>
                <w:color w:val="FFFFFF"/>
              </w:rPr>
              <w:t xml:space="preserve">Where you can find it </w:t>
            </w:r>
          </w:p>
        </w:tc>
      </w:tr>
      <w:tr w:rsidR="00B54CCF" w14:paraId="667E9CA9" w14:textId="77777777">
        <w:trPr>
          <w:trHeight w:val="5630"/>
        </w:trPr>
        <w:tc>
          <w:tcPr>
            <w:tcW w:w="2667" w:type="dxa"/>
            <w:tcBorders>
              <w:top w:val="single" w:sz="8" w:space="0" w:color="000000"/>
              <w:left w:val="single" w:sz="4" w:space="0" w:color="000000"/>
              <w:bottom w:val="single" w:sz="4" w:space="0" w:color="000000"/>
              <w:right w:val="single" w:sz="4" w:space="0" w:color="000000"/>
            </w:tcBorders>
          </w:tcPr>
          <w:p w14:paraId="7CF0727F"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2F6563BB" w14:textId="77777777" w:rsidR="00B54CCF" w:rsidRDefault="00DF1208">
            <w:pPr>
              <w:spacing w:after="0"/>
              <w:ind w:left="7" w:right="0" w:firstLine="0"/>
            </w:pPr>
            <w:r>
              <w:t xml:space="preserve">climate change impacts on the water quality of Scottish standing waters at national, regional and local scales. The project focused on the interactions between climate change, the drivers of eutrophication problems and their impacts. </w:t>
            </w:r>
          </w:p>
        </w:tc>
        <w:tc>
          <w:tcPr>
            <w:tcW w:w="3116" w:type="dxa"/>
            <w:tcBorders>
              <w:top w:val="single" w:sz="8" w:space="0" w:color="000000"/>
              <w:left w:val="single" w:sz="4" w:space="0" w:color="000000"/>
              <w:bottom w:val="single" w:sz="4" w:space="0" w:color="000000"/>
              <w:right w:val="single" w:sz="4" w:space="0" w:color="000000"/>
            </w:tcBorders>
          </w:tcPr>
          <w:p w14:paraId="5FAFBE7F" w14:textId="77777777" w:rsidR="00B54CCF" w:rsidRDefault="00DF1208">
            <w:pPr>
              <w:spacing w:after="0"/>
              <w:ind w:left="-13" w:right="0" w:firstLine="0"/>
            </w:pPr>
            <w:r>
              <w:t xml:space="preserve"> </w:t>
            </w:r>
          </w:p>
        </w:tc>
        <w:tc>
          <w:tcPr>
            <w:tcW w:w="3701" w:type="dxa"/>
            <w:tcBorders>
              <w:top w:val="single" w:sz="8" w:space="0" w:color="000000"/>
              <w:left w:val="single" w:sz="4" w:space="0" w:color="000000"/>
              <w:bottom w:val="single" w:sz="4" w:space="0" w:color="000000"/>
              <w:right w:val="single" w:sz="4" w:space="0" w:color="000000"/>
            </w:tcBorders>
          </w:tcPr>
          <w:p w14:paraId="742BE580"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531057C2" w14:textId="77777777" w:rsidR="00B54CCF" w:rsidRDefault="00DF1208">
            <w:pPr>
              <w:spacing w:after="355"/>
              <w:ind w:left="8" w:right="0" w:firstLine="0"/>
            </w:pPr>
            <w:r>
              <w:rPr>
                <w:color w:val="016574"/>
              </w:rPr>
              <w:t xml:space="preserve"> </w:t>
            </w:r>
          </w:p>
          <w:p w14:paraId="35039BD9" w14:textId="77777777" w:rsidR="00B54CCF" w:rsidRDefault="00DF1208">
            <w:pPr>
              <w:spacing w:after="0"/>
              <w:ind w:left="8" w:right="0" w:firstLine="0"/>
            </w:pPr>
            <w:r>
              <w:t xml:space="preserve"> </w:t>
            </w:r>
          </w:p>
        </w:tc>
      </w:tr>
      <w:tr w:rsidR="00B54CCF" w14:paraId="30527B2D" w14:textId="77777777">
        <w:trPr>
          <w:trHeight w:val="221"/>
        </w:trPr>
        <w:tc>
          <w:tcPr>
            <w:tcW w:w="2667" w:type="dxa"/>
            <w:vMerge w:val="restart"/>
            <w:tcBorders>
              <w:top w:val="single" w:sz="4" w:space="0" w:color="000000"/>
              <w:left w:val="single" w:sz="4" w:space="0" w:color="000000"/>
              <w:bottom w:val="single" w:sz="4" w:space="0" w:color="000000"/>
              <w:right w:val="single" w:sz="4" w:space="0" w:color="000000"/>
            </w:tcBorders>
          </w:tcPr>
          <w:p w14:paraId="224CEE84" w14:textId="77777777" w:rsidR="00B54CCF" w:rsidRDefault="00DF1208">
            <w:pPr>
              <w:spacing w:after="117"/>
              <w:ind w:left="2" w:right="0" w:firstLine="0"/>
            </w:pPr>
            <w:r>
              <w:t xml:space="preserve">CREW report: </w:t>
            </w:r>
          </w:p>
          <w:p w14:paraId="7C66FFBD" w14:textId="77777777" w:rsidR="00B54CCF" w:rsidRDefault="00DF1208">
            <w:pPr>
              <w:spacing w:after="0"/>
              <w:ind w:left="2" w:right="0" w:firstLine="0"/>
            </w:pPr>
            <w:r>
              <w:t xml:space="preserve">Moderating extremes in water availability: a </w:t>
            </w:r>
          </w:p>
        </w:tc>
        <w:tc>
          <w:tcPr>
            <w:tcW w:w="2315" w:type="dxa"/>
            <w:vMerge w:val="restart"/>
            <w:tcBorders>
              <w:top w:val="single" w:sz="4" w:space="0" w:color="000000"/>
              <w:left w:val="single" w:sz="4" w:space="0" w:color="000000"/>
              <w:bottom w:val="single" w:sz="4" w:space="0" w:color="000000"/>
              <w:right w:val="single" w:sz="4" w:space="0" w:color="000000"/>
            </w:tcBorders>
          </w:tcPr>
          <w:p w14:paraId="166DE1EF" w14:textId="77777777" w:rsidR="00B54CCF" w:rsidRDefault="00DF1208">
            <w:pPr>
              <w:spacing w:after="0"/>
              <w:ind w:left="9" w:right="0" w:firstLine="31"/>
              <w:jc w:val="center"/>
            </w:pPr>
            <w:r>
              <w:t>The aim of this project was to review the role of functioning</w:t>
            </w:r>
          </w:p>
        </w:tc>
        <w:tc>
          <w:tcPr>
            <w:tcW w:w="3116" w:type="dxa"/>
            <w:vMerge w:val="restart"/>
            <w:tcBorders>
              <w:top w:val="single" w:sz="4" w:space="0" w:color="000000"/>
              <w:left w:val="single" w:sz="4" w:space="0" w:color="000000"/>
              <w:bottom w:val="single" w:sz="4" w:space="0" w:color="000000"/>
              <w:right w:val="single" w:sz="4" w:space="0" w:color="000000"/>
            </w:tcBorders>
          </w:tcPr>
          <w:p w14:paraId="10815370" w14:textId="77777777" w:rsidR="00B54CCF" w:rsidRDefault="00DF1208">
            <w:pPr>
              <w:spacing w:after="0"/>
              <w:ind w:left="-11" w:right="0" w:firstLine="20"/>
            </w:pPr>
            <w:r>
              <w:t xml:space="preserve"> Provides information with regards wetlands with the  best potential to moderate </w:t>
            </w:r>
          </w:p>
        </w:tc>
        <w:tc>
          <w:tcPr>
            <w:tcW w:w="3701" w:type="dxa"/>
            <w:vMerge w:val="restart"/>
            <w:tcBorders>
              <w:top w:val="single" w:sz="4" w:space="0" w:color="000000"/>
              <w:left w:val="single" w:sz="4" w:space="0" w:color="000000"/>
              <w:bottom w:val="single" w:sz="4" w:space="0" w:color="000000"/>
              <w:right w:val="single" w:sz="4" w:space="0" w:color="000000"/>
            </w:tcBorders>
          </w:tcPr>
          <w:p w14:paraId="4C6A9959" w14:textId="77777777" w:rsidR="00B54CCF" w:rsidRDefault="00DF1208">
            <w:pPr>
              <w:spacing w:after="0"/>
              <w:ind w:left="366" w:right="0" w:firstLine="0"/>
            </w:pPr>
            <w:r>
              <w:t xml:space="preserve">Policies 2, 3, 20 </w:t>
            </w:r>
          </w:p>
        </w:tc>
        <w:tc>
          <w:tcPr>
            <w:tcW w:w="3341" w:type="dxa"/>
            <w:tcBorders>
              <w:top w:val="single" w:sz="4" w:space="0" w:color="000000"/>
              <w:left w:val="single" w:sz="4" w:space="0" w:color="000000"/>
              <w:bottom w:val="single" w:sz="4" w:space="0" w:color="0000FF"/>
              <w:right w:val="single" w:sz="4" w:space="0" w:color="000000"/>
            </w:tcBorders>
          </w:tcPr>
          <w:p w14:paraId="3089C4DF" w14:textId="77777777" w:rsidR="00B54CCF" w:rsidRDefault="00B54CCF">
            <w:pPr>
              <w:spacing w:after="0"/>
              <w:ind w:left="8" w:right="0" w:firstLine="0"/>
              <w:jc w:val="both"/>
            </w:pPr>
            <w:hyperlink r:id="rId197">
              <w:r>
                <w:rPr>
                  <w:rFonts w:ascii="Segoe UI" w:eastAsia="Segoe UI" w:hAnsi="Segoe UI" w:cs="Segoe UI"/>
                  <w:color w:val="0000FF"/>
                  <w:sz w:val="18"/>
                </w:rPr>
                <w:t>Moderating extremes in water availability:</w:t>
              </w:r>
            </w:hyperlink>
          </w:p>
        </w:tc>
      </w:tr>
      <w:tr w:rsidR="00B54CCF" w14:paraId="3D208416" w14:textId="77777777">
        <w:trPr>
          <w:trHeight w:val="360"/>
        </w:trPr>
        <w:tc>
          <w:tcPr>
            <w:tcW w:w="0" w:type="auto"/>
            <w:vMerge/>
            <w:tcBorders>
              <w:top w:val="nil"/>
              <w:left w:val="single" w:sz="4" w:space="0" w:color="000000"/>
              <w:bottom w:val="nil"/>
              <w:right w:val="single" w:sz="4" w:space="0" w:color="000000"/>
            </w:tcBorders>
          </w:tcPr>
          <w:p w14:paraId="674C30DB"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0FB34A5"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01F9E24"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0802C331" w14:textId="77777777" w:rsidR="00B54CCF" w:rsidRDefault="00B54CCF">
            <w:pPr>
              <w:spacing w:after="160"/>
              <w:ind w:left="0" w:right="0" w:firstLine="0"/>
            </w:pPr>
          </w:p>
        </w:tc>
        <w:tc>
          <w:tcPr>
            <w:tcW w:w="3341" w:type="dxa"/>
            <w:tcBorders>
              <w:top w:val="single" w:sz="4" w:space="0" w:color="0000FF"/>
              <w:left w:val="single" w:sz="4" w:space="0" w:color="000000"/>
              <w:bottom w:val="nil"/>
              <w:right w:val="single" w:sz="4" w:space="0" w:color="000000"/>
            </w:tcBorders>
            <w:vAlign w:val="bottom"/>
          </w:tcPr>
          <w:p w14:paraId="6D06E8DE" w14:textId="77777777" w:rsidR="00B54CCF" w:rsidRDefault="00B54CCF">
            <w:pPr>
              <w:spacing w:after="0"/>
              <w:ind w:left="8" w:right="0" w:firstLine="0"/>
            </w:pPr>
            <w:hyperlink r:id="rId198">
              <w:r>
                <w:rPr>
                  <w:rFonts w:ascii="Segoe UI" w:eastAsia="Segoe UI" w:hAnsi="Segoe UI" w:cs="Segoe UI"/>
                  <w:color w:val="0000FF"/>
                  <w:sz w:val="18"/>
                </w:rPr>
                <w:t xml:space="preserve">a review of the role of functioning </w:t>
              </w:r>
            </w:hyperlink>
          </w:p>
        </w:tc>
      </w:tr>
      <w:tr w:rsidR="00B54CCF" w14:paraId="4C049D47" w14:textId="77777777">
        <w:trPr>
          <w:trHeight w:val="672"/>
        </w:trPr>
        <w:tc>
          <w:tcPr>
            <w:tcW w:w="0" w:type="auto"/>
            <w:vMerge/>
            <w:tcBorders>
              <w:top w:val="nil"/>
              <w:left w:val="single" w:sz="4" w:space="0" w:color="000000"/>
              <w:bottom w:val="single" w:sz="4" w:space="0" w:color="000000"/>
              <w:right w:val="single" w:sz="4" w:space="0" w:color="000000"/>
            </w:tcBorders>
          </w:tcPr>
          <w:p w14:paraId="23780826"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EDD7092"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03477EB"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7E934E9"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689F8D82" w14:textId="77777777" w:rsidR="00B54CCF" w:rsidRDefault="00B54CCF">
            <w:pPr>
              <w:spacing w:after="160"/>
              <w:ind w:left="0" w:right="0" w:firstLine="0"/>
            </w:pPr>
          </w:p>
        </w:tc>
      </w:tr>
    </w:tbl>
    <w:p w14:paraId="68127998"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45153331"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7CF9D07"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2C7E318"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95FE97C"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F8D04C0"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FFC1743" w14:textId="77777777" w:rsidR="00B54CCF" w:rsidRDefault="00DF1208">
            <w:pPr>
              <w:spacing w:after="0"/>
              <w:ind w:left="0" w:right="8" w:firstLine="0"/>
              <w:jc w:val="center"/>
            </w:pPr>
            <w:r>
              <w:rPr>
                <w:b/>
                <w:color w:val="FFFFFF"/>
              </w:rPr>
              <w:t xml:space="preserve">Where you can find it </w:t>
            </w:r>
          </w:p>
        </w:tc>
      </w:tr>
      <w:tr w:rsidR="00B54CCF" w14:paraId="3F8959AC" w14:textId="77777777">
        <w:trPr>
          <w:trHeight w:val="218"/>
        </w:trPr>
        <w:tc>
          <w:tcPr>
            <w:tcW w:w="2667" w:type="dxa"/>
            <w:vMerge w:val="restart"/>
            <w:tcBorders>
              <w:top w:val="single" w:sz="8" w:space="0" w:color="000000"/>
              <w:left w:val="single" w:sz="4" w:space="0" w:color="000000"/>
              <w:bottom w:val="single" w:sz="4" w:space="0" w:color="000000"/>
              <w:right w:val="single" w:sz="4" w:space="0" w:color="000000"/>
            </w:tcBorders>
          </w:tcPr>
          <w:p w14:paraId="5959AE13" w14:textId="77777777" w:rsidR="00B54CCF" w:rsidRDefault="00DF1208">
            <w:pPr>
              <w:spacing w:after="0"/>
              <w:ind w:left="2" w:right="0" w:firstLine="0"/>
            </w:pPr>
            <w:r>
              <w:t xml:space="preserve">review of the role of functioning wetlands </w:t>
            </w:r>
          </w:p>
        </w:tc>
        <w:tc>
          <w:tcPr>
            <w:tcW w:w="2315" w:type="dxa"/>
            <w:vMerge w:val="restart"/>
            <w:tcBorders>
              <w:top w:val="single" w:sz="8" w:space="0" w:color="000000"/>
              <w:left w:val="single" w:sz="4" w:space="0" w:color="000000"/>
              <w:bottom w:val="single" w:sz="4" w:space="0" w:color="000000"/>
              <w:right w:val="single" w:sz="4" w:space="0" w:color="000000"/>
            </w:tcBorders>
          </w:tcPr>
          <w:p w14:paraId="6077EF7C" w14:textId="77777777" w:rsidR="00B54CCF" w:rsidRDefault="00DF1208">
            <w:pPr>
              <w:spacing w:after="115"/>
              <w:ind w:left="0" w:right="1" w:firstLine="0"/>
              <w:jc w:val="center"/>
            </w:pPr>
            <w:r>
              <w:t xml:space="preserve">wetlands in </w:t>
            </w:r>
          </w:p>
          <w:p w14:paraId="742B470E" w14:textId="77777777" w:rsidR="00B54CCF" w:rsidRDefault="00DF1208">
            <w:pPr>
              <w:spacing w:after="0" w:line="362" w:lineRule="auto"/>
              <w:ind w:left="0" w:right="0" w:firstLine="0"/>
              <w:jc w:val="center"/>
            </w:pPr>
            <w:r>
              <w:t>moderating extremes in water availability in</w:t>
            </w:r>
          </w:p>
          <w:p w14:paraId="3B51CA37" w14:textId="77777777" w:rsidR="00B54CCF" w:rsidRDefault="00DF1208">
            <w:pPr>
              <w:spacing w:after="0" w:line="361" w:lineRule="auto"/>
              <w:ind w:left="0" w:right="0" w:firstLine="0"/>
              <w:jc w:val="center"/>
            </w:pPr>
            <w:r>
              <w:t xml:space="preserve">a Scottish context. A comprehensive </w:t>
            </w:r>
          </w:p>
          <w:p w14:paraId="4BC769A2" w14:textId="77777777" w:rsidR="00B54CCF" w:rsidRDefault="00DF1208">
            <w:pPr>
              <w:spacing w:after="0" w:line="361" w:lineRule="auto"/>
              <w:ind w:left="0" w:right="0" w:firstLine="0"/>
              <w:jc w:val="center"/>
            </w:pPr>
            <w:r>
              <w:t xml:space="preserve">assessment of the current and future </w:t>
            </w:r>
          </w:p>
          <w:p w14:paraId="3C2C5AE5" w14:textId="77777777" w:rsidR="00B54CCF" w:rsidRDefault="00DF1208">
            <w:pPr>
              <w:spacing w:after="0" w:line="361" w:lineRule="auto"/>
              <w:ind w:left="0" w:right="0" w:firstLine="0"/>
              <w:jc w:val="center"/>
            </w:pPr>
            <w:r>
              <w:t xml:space="preserve">buffering capacity to high and low water </w:t>
            </w:r>
          </w:p>
          <w:p w14:paraId="0CA7E460" w14:textId="77777777" w:rsidR="00B54CCF" w:rsidRDefault="00DF1208">
            <w:pPr>
              <w:spacing w:after="117"/>
              <w:ind w:left="58" w:right="0" w:firstLine="0"/>
              <w:jc w:val="both"/>
            </w:pPr>
            <w:r>
              <w:t xml:space="preserve">flows of the eighteen </w:t>
            </w:r>
          </w:p>
          <w:p w14:paraId="1FF100E8" w14:textId="77777777" w:rsidR="00B54CCF" w:rsidRDefault="00DF1208">
            <w:pPr>
              <w:spacing w:after="0"/>
              <w:ind w:left="25" w:right="0" w:hanging="1"/>
              <w:jc w:val="center"/>
            </w:pPr>
            <w:r>
              <w:t xml:space="preserve">wetland types that occur in Scotland was undertaken. </w:t>
            </w:r>
          </w:p>
        </w:tc>
        <w:tc>
          <w:tcPr>
            <w:tcW w:w="3116" w:type="dxa"/>
            <w:vMerge w:val="restart"/>
            <w:tcBorders>
              <w:top w:val="single" w:sz="8" w:space="0" w:color="000000"/>
              <w:left w:val="single" w:sz="4" w:space="0" w:color="000000"/>
              <w:bottom w:val="single" w:sz="4" w:space="0" w:color="000000"/>
              <w:right w:val="single" w:sz="4" w:space="0" w:color="000000"/>
            </w:tcBorders>
          </w:tcPr>
          <w:p w14:paraId="7BBC8970" w14:textId="77777777" w:rsidR="00B54CCF" w:rsidRDefault="00DF1208">
            <w:pPr>
              <w:spacing w:after="115"/>
              <w:ind w:left="8" w:right="0" w:firstLine="0"/>
              <w:jc w:val="both"/>
            </w:pPr>
            <w:r>
              <w:t xml:space="preserve">extremes in water availability </w:t>
            </w:r>
          </w:p>
          <w:p w14:paraId="0AF180A2" w14:textId="77777777" w:rsidR="00B54CCF" w:rsidRDefault="00DF1208">
            <w:pPr>
              <w:spacing w:after="1" w:line="360" w:lineRule="auto"/>
              <w:ind w:left="-23" w:right="0" w:hanging="7"/>
            </w:pPr>
            <w:r>
              <w:t xml:space="preserve"> and advises these should be  prioritised for restoration especially in catchments that are at high risk of drought and flooding.  The findings could be relevant in consideration of climate change mitigation and to inform Nature Network/ Blue Green Infrastructure mapping and natural flood </w:t>
            </w:r>
          </w:p>
          <w:p w14:paraId="6DE06C8A" w14:textId="77777777" w:rsidR="00B54CCF" w:rsidRDefault="00DF1208">
            <w:pPr>
              <w:spacing w:after="0"/>
              <w:ind w:left="8" w:right="0" w:firstLine="0"/>
            </w:pPr>
            <w:r>
              <w:t xml:space="preserve">management </w:t>
            </w:r>
          </w:p>
        </w:tc>
        <w:tc>
          <w:tcPr>
            <w:tcW w:w="3701" w:type="dxa"/>
            <w:vMerge w:val="restart"/>
            <w:tcBorders>
              <w:top w:val="single" w:sz="8" w:space="0" w:color="000000"/>
              <w:left w:val="single" w:sz="4" w:space="0" w:color="000000"/>
              <w:bottom w:val="single" w:sz="4" w:space="0" w:color="000000"/>
              <w:right w:val="single" w:sz="4" w:space="0" w:color="000000"/>
            </w:tcBorders>
          </w:tcPr>
          <w:p w14:paraId="55B0D1FC"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FF"/>
              <w:right w:val="single" w:sz="4" w:space="0" w:color="000000"/>
            </w:tcBorders>
          </w:tcPr>
          <w:p w14:paraId="7B748117" w14:textId="77777777" w:rsidR="00B54CCF" w:rsidRDefault="00B54CCF">
            <w:pPr>
              <w:spacing w:after="0"/>
              <w:ind w:left="8" w:right="0" w:firstLine="0"/>
            </w:pPr>
            <w:hyperlink r:id="rId199">
              <w:r>
                <w:rPr>
                  <w:rFonts w:ascii="Segoe UI" w:eastAsia="Segoe UI" w:hAnsi="Segoe UI" w:cs="Segoe UI"/>
                  <w:color w:val="0000FF"/>
                  <w:sz w:val="18"/>
                </w:rPr>
                <w:t xml:space="preserve">wetlands | CREW | Scotland's Centre of </w:t>
              </w:r>
            </w:hyperlink>
          </w:p>
        </w:tc>
      </w:tr>
      <w:tr w:rsidR="00B54CCF" w14:paraId="29AE8611" w14:textId="77777777">
        <w:trPr>
          <w:trHeight w:val="458"/>
        </w:trPr>
        <w:tc>
          <w:tcPr>
            <w:tcW w:w="0" w:type="auto"/>
            <w:vMerge/>
            <w:tcBorders>
              <w:top w:val="nil"/>
              <w:left w:val="single" w:sz="4" w:space="0" w:color="000000"/>
              <w:bottom w:val="nil"/>
              <w:right w:val="single" w:sz="4" w:space="0" w:color="000000"/>
            </w:tcBorders>
          </w:tcPr>
          <w:p w14:paraId="1342015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6392E21"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AABA08C"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53AFEA9" w14:textId="77777777" w:rsidR="00B54CCF" w:rsidRDefault="00B54CCF">
            <w:pPr>
              <w:spacing w:after="160"/>
              <w:ind w:left="0" w:right="0" w:firstLine="0"/>
            </w:pPr>
          </w:p>
        </w:tc>
        <w:tc>
          <w:tcPr>
            <w:tcW w:w="3341" w:type="dxa"/>
            <w:vMerge w:val="restart"/>
            <w:tcBorders>
              <w:top w:val="single" w:sz="4" w:space="0" w:color="0000FF"/>
              <w:left w:val="single" w:sz="4" w:space="0" w:color="000000"/>
              <w:bottom w:val="single" w:sz="4" w:space="0" w:color="000000"/>
              <w:right w:val="single" w:sz="4" w:space="0" w:color="000000"/>
            </w:tcBorders>
          </w:tcPr>
          <w:p w14:paraId="23489780" w14:textId="77777777" w:rsidR="00B54CCF" w:rsidRDefault="00B54CCF">
            <w:pPr>
              <w:spacing w:after="369"/>
              <w:ind w:left="8" w:right="0" w:firstLine="0"/>
            </w:pPr>
            <w:hyperlink r:id="rId200">
              <w:r>
                <w:rPr>
                  <w:rFonts w:ascii="Segoe UI" w:eastAsia="Segoe UI" w:hAnsi="Segoe UI" w:cs="Segoe UI"/>
                  <w:color w:val="0000FF"/>
                  <w:sz w:val="18"/>
                </w:rPr>
                <w:t>Expertise for Waters</w:t>
              </w:r>
            </w:hyperlink>
            <w:hyperlink r:id="rId201">
              <w:r>
                <w:rPr>
                  <w:rFonts w:ascii="Segoe UI" w:eastAsia="Segoe UI" w:hAnsi="Segoe UI" w:cs="Segoe UI"/>
                  <w:color w:val="0000FF"/>
                  <w:sz w:val="18"/>
                </w:rPr>
                <w:t xml:space="preserve"> </w:t>
              </w:r>
            </w:hyperlink>
          </w:p>
          <w:p w14:paraId="32E8D7E0" w14:textId="77777777" w:rsidR="00B54CCF" w:rsidRDefault="00DF1208">
            <w:pPr>
              <w:spacing w:after="0"/>
              <w:ind w:left="8" w:right="0" w:firstLine="0"/>
            </w:pPr>
            <w:r>
              <w:t xml:space="preserve"> </w:t>
            </w:r>
          </w:p>
        </w:tc>
      </w:tr>
      <w:tr w:rsidR="00B54CCF" w14:paraId="2354534F" w14:textId="77777777">
        <w:trPr>
          <w:trHeight w:val="5051"/>
        </w:trPr>
        <w:tc>
          <w:tcPr>
            <w:tcW w:w="0" w:type="auto"/>
            <w:vMerge/>
            <w:tcBorders>
              <w:top w:val="nil"/>
              <w:left w:val="single" w:sz="4" w:space="0" w:color="000000"/>
              <w:bottom w:val="single" w:sz="4" w:space="0" w:color="000000"/>
              <w:right w:val="single" w:sz="4" w:space="0" w:color="000000"/>
            </w:tcBorders>
          </w:tcPr>
          <w:p w14:paraId="2759FDEA"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26EB547"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C2D3245"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CEE53DC"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E14141C" w14:textId="77777777" w:rsidR="00B54CCF" w:rsidRDefault="00B54CCF">
            <w:pPr>
              <w:spacing w:after="160"/>
              <w:ind w:left="0" w:right="0" w:firstLine="0"/>
            </w:pPr>
          </w:p>
        </w:tc>
      </w:tr>
    </w:tbl>
    <w:p w14:paraId="750CCF12" w14:textId="77777777" w:rsidR="00B54CCF" w:rsidRDefault="00B54CCF">
      <w:pPr>
        <w:spacing w:after="0"/>
        <w:ind w:left="-840" w:right="56" w:firstLine="0"/>
      </w:pPr>
    </w:p>
    <w:p w14:paraId="071D4A7E" w14:textId="77777777" w:rsidR="00C03931" w:rsidRDefault="00C03931">
      <w:pPr>
        <w:spacing w:after="0"/>
        <w:ind w:left="-840" w:right="56" w:firstLine="0"/>
      </w:pPr>
    </w:p>
    <w:p w14:paraId="0F1B3D46" w14:textId="77777777" w:rsidR="00C03931" w:rsidRDefault="00C03931">
      <w:pPr>
        <w:spacing w:after="0"/>
        <w:ind w:left="-840" w:right="56" w:firstLine="0"/>
      </w:pPr>
    </w:p>
    <w:p w14:paraId="5F67281B" w14:textId="77777777" w:rsidR="00C03931" w:rsidRDefault="00C03931">
      <w:pPr>
        <w:spacing w:after="0"/>
        <w:ind w:left="-840" w:right="56" w:firstLine="0"/>
      </w:pPr>
    </w:p>
    <w:p w14:paraId="5E652197" w14:textId="77777777" w:rsidR="00C03931" w:rsidRDefault="00C03931">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2E5E3AA4"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770C96C"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CEBECA9"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1E2BA41"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10258F"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07D9F8A" w14:textId="77777777" w:rsidR="00B54CCF" w:rsidRDefault="00DF1208">
            <w:pPr>
              <w:spacing w:after="0"/>
              <w:ind w:left="0" w:right="8" w:firstLine="0"/>
              <w:jc w:val="center"/>
            </w:pPr>
            <w:r>
              <w:rPr>
                <w:b/>
                <w:color w:val="FFFFFF"/>
              </w:rPr>
              <w:t xml:space="preserve">Where you can find it </w:t>
            </w:r>
          </w:p>
        </w:tc>
      </w:tr>
      <w:tr w:rsidR="00B54CCF" w14:paraId="64558D0F" w14:textId="77777777">
        <w:trPr>
          <w:trHeight w:val="1744"/>
        </w:trPr>
        <w:tc>
          <w:tcPr>
            <w:tcW w:w="2667" w:type="dxa"/>
            <w:vMerge w:val="restart"/>
            <w:tcBorders>
              <w:top w:val="single" w:sz="8" w:space="0" w:color="000000"/>
              <w:left w:val="single" w:sz="4" w:space="0" w:color="000000"/>
              <w:bottom w:val="single" w:sz="4" w:space="0" w:color="000000"/>
              <w:right w:val="single" w:sz="4" w:space="0" w:color="000000"/>
            </w:tcBorders>
          </w:tcPr>
          <w:p w14:paraId="6FFC7753" w14:textId="77777777" w:rsidR="00B54CCF" w:rsidRDefault="00DF1208">
            <w:pPr>
              <w:spacing w:after="243" w:line="359" w:lineRule="auto"/>
              <w:ind w:left="2" w:right="0" w:firstLine="0"/>
            </w:pPr>
            <w:r>
              <w:t xml:space="preserve">Coal Authority interactive map </w:t>
            </w:r>
          </w:p>
          <w:p w14:paraId="437A8B83" w14:textId="77777777" w:rsidR="00B54CCF" w:rsidRDefault="00DF1208">
            <w:pPr>
              <w:spacing w:after="355"/>
              <w:ind w:left="2" w:right="0" w:firstLine="0"/>
            </w:pPr>
            <w:r>
              <w:t xml:space="preserve"> </w:t>
            </w:r>
          </w:p>
          <w:p w14:paraId="4F46EAD8" w14:textId="77777777" w:rsidR="00B54CCF" w:rsidRDefault="00DF1208">
            <w:pPr>
              <w:spacing w:after="357"/>
              <w:ind w:left="2" w:right="0" w:firstLine="0"/>
            </w:pPr>
            <w:r>
              <w:t xml:space="preserve"> </w:t>
            </w:r>
          </w:p>
          <w:p w14:paraId="6EAC3A88" w14:textId="77777777" w:rsidR="00B54CCF" w:rsidRDefault="00DF1208">
            <w:pPr>
              <w:spacing w:after="355"/>
              <w:ind w:left="2" w:right="0" w:firstLine="0"/>
            </w:pPr>
            <w:r>
              <w:t xml:space="preserve"> </w:t>
            </w:r>
          </w:p>
          <w:p w14:paraId="604E59FB" w14:textId="77777777" w:rsidR="00B54CCF" w:rsidRDefault="00DF1208">
            <w:pPr>
              <w:spacing w:after="357"/>
              <w:ind w:left="2" w:right="0" w:firstLine="0"/>
            </w:pPr>
            <w:r>
              <w:t xml:space="preserve"> </w:t>
            </w:r>
          </w:p>
          <w:p w14:paraId="38DEE5A6" w14:textId="77777777" w:rsidR="00B54CCF" w:rsidRDefault="00DF1208">
            <w:pPr>
              <w:spacing w:after="0"/>
              <w:ind w:left="2" w:right="0" w:firstLine="0"/>
            </w:pPr>
            <w:r>
              <w:t xml:space="preserve"> </w:t>
            </w:r>
          </w:p>
        </w:tc>
        <w:tc>
          <w:tcPr>
            <w:tcW w:w="2315" w:type="dxa"/>
            <w:vMerge w:val="restart"/>
            <w:tcBorders>
              <w:top w:val="single" w:sz="8" w:space="0" w:color="000000"/>
              <w:left w:val="single" w:sz="4" w:space="0" w:color="000000"/>
              <w:bottom w:val="single" w:sz="4" w:space="0" w:color="000000"/>
              <w:right w:val="single" w:sz="4" w:space="0" w:color="000000"/>
            </w:tcBorders>
          </w:tcPr>
          <w:p w14:paraId="5A1CE79F" w14:textId="77777777" w:rsidR="00B54CCF" w:rsidRDefault="00DF1208">
            <w:pPr>
              <w:spacing w:after="3" w:line="359" w:lineRule="auto"/>
              <w:ind w:left="9" w:right="0" w:firstLine="0"/>
              <w:jc w:val="center"/>
            </w:pPr>
            <w:r>
              <w:t xml:space="preserve">The map shows areas of historic </w:t>
            </w:r>
          </w:p>
          <w:p w14:paraId="21EEA232" w14:textId="77777777" w:rsidR="00B54CCF" w:rsidRDefault="00DF1208">
            <w:pPr>
              <w:spacing w:after="2" w:line="359" w:lineRule="auto"/>
              <w:ind w:left="0" w:right="0" w:firstLine="0"/>
              <w:jc w:val="center"/>
            </w:pPr>
            <w:r>
              <w:t xml:space="preserve">underground and surface mine </w:t>
            </w:r>
          </w:p>
          <w:p w14:paraId="5AD10D10" w14:textId="77777777" w:rsidR="00B54CCF" w:rsidRDefault="00DF1208">
            <w:pPr>
              <w:spacing w:after="115"/>
              <w:ind w:left="1" w:right="0" w:firstLine="0"/>
              <w:jc w:val="center"/>
            </w:pPr>
            <w:r>
              <w:t xml:space="preserve">workings. Mine </w:t>
            </w:r>
          </w:p>
          <w:p w14:paraId="20EF01CC" w14:textId="77777777" w:rsidR="00B54CCF" w:rsidRDefault="00DF1208">
            <w:pPr>
              <w:spacing w:after="2" w:line="360" w:lineRule="auto"/>
              <w:ind w:left="5" w:right="0" w:hanging="5"/>
              <w:jc w:val="center"/>
            </w:pPr>
            <w:r>
              <w:t xml:space="preserve">entries, mine water discharges, mine water treatment </w:t>
            </w:r>
          </w:p>
          <w:p w14:paraId="0C24A091" w14:textId="77777777" w:rsidR="00B54CCF" w:rsidRDefault="00DF1208">
            <w:pPr>
              <w:spacing w:after="115"/>
              <w:ind w:left="24" w:right="0" w:firstLine="0"/>
              <w:jc w:val="both"/>
            </w:pPr>
            <w:r>
              <w:t>schemes, mine water</w:t>
            </w:r>
          </w:p>
          <w:p w14:paraId="743089A7" w14:textId="77777777" w:rsidR="00B54CCF" w:rsidRDefault="00DF1208">
            <w:pPr>
              <w:spacing w:after="0" w:line="361" w:lineRule="auto"/>
              <w:ind w:left="0" w:right="0" w:firstLine="0"/>
              <w:jc w:val="center"/>
            </w:pPr>
            <w:r>
              <w:t xml:space="preserve">monitoring points and mine heat </w:t>
            </w:r>
          </w:p>
          <w:p w14:paraId="051DC79A" w14:textId="77777777" w:rsidR="00B54CCF" w:rsidRDefault="00DF1208">
            <w:pPr>
              <w:spacing w:after="0"/>
              <w:ind w:left="0" w:right="0" w:firstLine="0"/>
              <w:jc w:val="center"/>
            </w:pPr>
            <w:r>
              <w:t xml:space="preserve">temperature data are all shown on this mapping. </w:t>
            </w:r>
          </w:p>
        </w:tc>
        <w:tc>
          <w:tcPr>
            <w:tcW w:w="3116" w:type="dxa"/>
            <w:vMerge w:val="restart"/>
            <w:tcBorders>
              <w:top w:val="single" w:sz="8" w:space="0" w:color="000000"/>
              <w:left w:val="single" w:sz="4" w:space="0" w:color="000000"/>
              <w:bottom w:val="single" w:sz="4" w:space="0" w:color="000000"/>
              <w:right w:val="single" w:sz="4" w:space="0" w:color="000000"/>
            </w:tcBorders>
          </w:tcPr>
          <w:p w14:paraId="627F2334" w14:textId="77777777" w:rsidR="00B54CCF" w:rsidRDefault="00DF1208">
            <w:pPr>
              <w:spacing w:after="262" w:line="359" w:lineRule="auto"/>
              <w:ind w:left="8" w:right="0" w:firstLine="0"/>
            </w:pPr>
            <w:r>
              <w:t xml:space="preserve">The map can be used to determine opportunities for: </w:t>
            </w:r>
          </w:p>
          <w:p w14:paraId="42766DF0" w14:textId="77777777" w:rsidR="00B54CCF" w:rsidRDefault="00DF1208">
            <w:pPr>
              <w:numPr>
                <w:ilvl w:val="0"/>
                <w:numId w:val="1"/>
              </w:numPr>
              <w:spacing w:after="16" w:line="241" w:lineRule="auto"/>
              <w:ind w:right="0" w:hanging="360"/>
            </w:pPr>
            <w:r>
              <w:t xml:space="preserve">providing treatment of existing mine water discharges as part of developments. </w:t>
            </w:r>
          </w:p>
          <w:p w14:paraId="5464672E" w14:textId="77777777" w:rsidR="00B54CCF" w:rsidRDefault="00DF1208">
            <w:pPr>
              <w:numPr>
                <w:ilvl w:val="0"/>
                <w:numId w:val="1"/>
              </w:numPr>
              <w:spacing w:after="4" w:line="241" w:lineRule="auto"/>
              <w:ind w:right="0" w:hanging="360"/>
            </w:pPr>
            <w:r>
              <w:t xml:space="preserve">using mine water heat as a low-carbon geothermal resource in developments. </w:t>
            </w:r>
          </w:p>
          <w:p w14:paraId="2AD72521" w14:textId="77777777" w:rsidR="00B54CCF" w:rsidRDefault="00DF1208">
            <w:pPr>
              <w:spacing w:after="115"/>
              <w:ind w:left="-22" w:right="0" w:firstLine="0"/>
            </w:pPr>
            <w:r>
              <w:t xml:space="preserve"> </w:t>
            </w:r>
          </w:p>
          <w:p w14:paraId="1AB83F87" w14:textId="77777777" w:rsidR="00B54CCF" w:rsidRDefault="00DF1208">
            <w:pPr>
              <w:spacing w:after="0"/>
              <w:ind w:left="-12" w:right="0" w:firstLine="0"/>
            </w:pPr>
            <w:r>
              <w:t xml:space="preserve"> </w:t>
            </w:r>
          </w:p>
        </w:tc>
        <w:tc>
          <w:tcPr>
            <w:tcW w:w="3701" w:type="dxa"/>
            <w:vMerge w:val="restart"/>
            <w:tcBorders>
              <w:top w:val="single" w:sz="8" w:space="0" w:color="000000"/>
              <w:left w:val="single" w:sz="4" w:space="0" w:color="000000"/>
              <w:bottom w:val="single" w:sz="4" w:space="0" w:color="000000"/>
              <w:right w:val="single" w:sz="4" w:space="0" w:color="000000"/>
            </w:tcBorders>
          </w:tcPr>
          <w:p w14:paraId="2969DE09" w14:textId="77777777" w:rsidR="00B54CCF" w:rsidRDefault="00DF1208">
            <w:pPr>
              <w:spacing w:after="0"/>
              <w:ind w:left="366" w:right="0" w:firstLine="0"/>
            </w:pPr>
            <w:r>
              <w:t xml:space="preserve">Policy 19 </w:t>
            </w:r>
          </w:p>
        </w:tc>
        <w:tc>
          <w:tcPr>
            <w:tcW w:w="3341" w:type="dxa"/>
            <w:tcBorders>
              <w:top w:val="single" w:sz="8" w:space="0" w:color="000000"/>
              <w:left w:val="single" w:sz="4" w:space="0" w:color="000000"/>
              <w:bottom w:val="single" w:sz="7" w:space="0" w:color="016574"/>
              <w:right w:val="single" w:sz="4" w:space="0" w:color="000000"/>
            </w:tcBorders>
          </w:tcPr>
          <w:p w14:paraId="5D77B764" w14:textId="77777777" w:rsidR="00B54CCF" w:rsidRDefault="00DF1208">
            <w:pPr>
              <w:spacing w:after="238" w:line="360" w:lineRule="auto"/>
              <w:ind w:left="8" w:right="0" w:firstLine="0"/>
            </w:pPr>
            <w:r>
              <w:t xml:space="preserve">The Coal Authority map is found here, on the Mine Water Heat dropdown tab, top right: </w:t>
            </w:r>
          </w:p>
          <w:p w14:paraId="54C3530A" w14:textId="77777777" w:rsidR="00B54CCF" w:rsidRDefault="00B54CCF">
            <w:pPr>
              <w:spacing w:after="0"/>
              <w:ind w:left="8" w:right="0" w:firstLine="0"/>
            </w:pPr>
            <w:hyperlink r:id="rId202">
              <w:r>
                <w:rPr>
                  <w:color w:val="016574"/>
                </w:rPr>
                <w:t xml:space="preserve">Interactive Map Viewer | Coal </w:t>
              </w:r>
            </w:hyperlink>
          </w:p>
        </w:tc>
      </w:tr>
      <w:tr w:rsidR="00B54CCF" w14:paraId="6109FE29" w14:textId="77777777">
        <w:trPr>
          <w:trHeight w:val="415"/>
        </w:trPr>
        <w:tc>
          <w:tcPr>
            <w:tcW w:w="0" w:type="auto"/>
            <w:vMerge/>
            <w:tcBorders>
              <w:top w:val="nil"/>
              <w:left w:val="single" w:sz="4" w:space="0" w:color="000000"/>
              <w:bottom w:val="nil"/>
              <w:right w:val="single" w:sz="4" w:space="0" w:color="000000"/>
            </w:tcBorders>
          </w:tcPr>
          <w:p w14:paraId="41115DE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524C3E8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5206E80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E003679" w14:textId="77777777" w:rsidR="00B54CCF" w:rsidRDefault="00B54CCF">
            <w:pPr>
              <w:spacing w:after="160"/>
              <w:ind w:left="0" w:right="0" w:firstLine="0"/>
            </w:pPr>
          </w:p>
        </w:tc>
        <w:tc>
          <w:tcPr>
            <w:tcW w:w="3341" w:type="dxa"/>
            <w:tcBorders>
              <w:top w:val="single" w:sz="7" w:space="0" w:color="016574"/>
              <w:left w:val="single" w:sz="4" w:space="0" w:color="000000"/>
              <w:bottom w:val="nil"/>
              <w:right w:val="single" w:sz="4" w:space="0" w:color="000000"/>
            </w:tcBorders>
            <w:vAlign w:val="bottom"/>
          </w:tcPr>
          <w:p w14:paraId="1936A94F" w14:textId="77777777" w:rsidR="00B54CCF" w:rsidRDefault="00B54CCF">
            <w:pPr>
              <w:spacing w:after="0"/>
              <w:ind w:left="8" w:right="0" w:firstLine="0"/>
            </w:pPr>
            <w:hyperlink r:id="rId203">
              <w:r>
                <w:rPr>
                  <w:color w:val="016574"/>
                </w:rPr>
                <w:t>Authority (bgs.ac.uk)</w:t>
              </w:r>
            </w:hyperlink>
            <w:hyperlink r:id="rId204">
              <w:r>
                <w:t xml:space="preserve"> </w:t>
              </w:r>
            </w:hyperlink>
          </w:p>
        </w:tc>
      </w:tr>
      <w:tr w:rsidR="00B54CCF" w14:paraId="504EC7B8" w14:textId="77777777">
        <w:trPr>
          <w:trHeight w:val="3885"/>
        </w:trPr>
        <w:tc>
          <w:tcPr>
            <w:tcW w:w="0" w:type="auto"/>
            <w:vMerge/>
            <w:tcBorders>
              <w:top w:val="nil"/>
              <w:left w:val="single" w:sz="4" w:space="0" w:color="000000"/>
              <w:bottom w:val="single" w:sz="4" w:space="0" w:color="000000"/>
              <w:right w:val="single" w:sz="4" w:space="0" w:color="000000"/>
            </w:tcBorders>
          </w:tcPr>
          <w:p w14:paraId="57684927"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6CB4A56"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FEFB808"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A73EF3C"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0CADB2F5" w14:textId="77777777" w:rsidR="00B54CCF" w:rsidRDefault="00DF1208">
            <w:pPr>
              <w:spacing w:after="358"/>
              <w:ind w:left="8" w:right="0" w:firstLine="0"/>
            </w:pPr>
            <w:r>
              <w:t xml:space="preserve"> </w:t>
            </w:r>
          </w:p>
          <w:p w14:paraId="7EB71287" w14:textId="77777777" w:rsidR="00B54CCF" w:rsidRDefault="00DF1208">
            <w:pPr>
              <w:spacing w:after="0"/>
              <w:ind w:left="8" w:right="0" w:firstLine="0"/>
            </w:pPr>
            <w:r>
              <w:t xml:space="preserve"> </w:t>
            </w:r>
          </w:p>
        </w:tc>
      </w:tr>
    </w:tbl>
    <w:p w14:paraId="7950AF4A" w14:textId="77777777" w:rsidR="00B54CCF" w:rsidRDefault="00B54CCF">
      <w:pPr>
        <w:spacing w:after="0"/>
        <w:ind w:left="-840" w:right="56" w:firstLine="0"/>
        <w:jc w:val="both"/>
      </w:pPr>
    </w:p>
    <w:p w14:paraId="247150BB" w14:textId="77777777" w:rsidR="00C03931" w:rsidRDefault="00C03931">
      <w:pPr>
        <w:spacing w:after="0"/>
        <w:ind w:left="-840" w:right="56" w:firstLine="0"/>
        <w:jc w:val="both"/>
      </w:pPr>
    </w:p>
    <w:p w14:paraId="7AE101BE" w14:textId="77777777" w:rsidR="00C03931" w:rsidRDefault="00C03931">
      <w:pPr>
        <w:spacing w:after="0"/>
        <w:ind w:left="-840" w:right="56" w:firstLine="0"/>
        <w:jc w:val="both"/>
      </w:pPr>
    </w:p>
    <w:p w14:paraId="77698D7D" w14:textId="77777777" w:rsidR="00C03931" w:rsidRDefault="00C03931">
      <w:pPr>
        <w:spacing w:after="0"/>
        <w:ind w:left="-840" w:right="56" w:firstLine="0"/>
        <w:jc w:val="both"/>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300EA5A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76194BB"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593A4AB"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C21330C"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0B04806"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5C7E0FA" w14:textId="77777777" w:rsidR="00B54CCF" w:rsidRDefault="00DF1208">
            <w:pPr>
              <w:spacing w:after="0"/>
              <w:ind w:left="0" w:right="11" w:firstLine="0"/>
              <w:jc w:val="center"/>
            </w:pPr>
            <w:r>
              <w:rPr>
                <w:b/>
                <w:color w:val="FFFFFF"/>
              </w:rPr>
              <w:t xml:space="preserve">Where you can find it </w:t>
            </w:r>
          </w:p>
        </w:tc>
      </w:tr>
      <w:tr w:rsidR="00B54CCF" w14:paraId="1F288693" w14:textId="77777777">
        <w:trPr>
          <w:trHeight w:val="263"/>
        </w:trPr>
        <w:tc>
          <w:tcPr>
            <w:tcW w:w="2667" w:type="dxa"/>
            <w:vMerge w:val="restart"/>
            <w:tcBorders>
              <w:top w:val="single" w:sz="8" w:space="0" w:color="000000"/>
              <w:left w:val="single" w:sz="4" w:space="0" w:color="000000"/>
              <w:bottom w:val="single" w:sz="4" w:space="0" w:color="000000"/>
              <w:right w:val="single" w:sz="4" w:space="0" w:color="000000"/>
            </w:tcBorders>
          </w:tcPr>
          <w:p w14:paraId="3CF58814" w14:textId="77777777" w:rsidR="00B54CCF" w:rsidRDefault="00DF1208">
            <w:pPr>
              <w:spacing w:after="0"/>
              <w:ind w:left="0" w:right="0" w:firstLine="0"/>
              <w:jc w:val="both"/>
            </w:pPr>
            <w:r>
              <w:t xml:space="preserve">Minewater geothermal resource atlas </w:t>
            </w:r>
          </w:p>
        </w:tc>
        <w:tc>
          <w:tcPr>
            <w:tcW w:w="2315" w:type="dxa"/>
            <w:vMerge w:val="restart"/>
            <w:tcBorders>
              <w:top w:val="single" w:sz="8" w:space="0" w:color="000000"/>
              <w:left w:val="single" w:sz="4" w:space="0" w:color="000000"/>
              <w:bottom w:val="single" w:sz="4" w:space="0" w:color="000000"/>
              <w:right w:val="single" w:sz="4" w:space="0" w:color="000000"/>
            </w:tcBorders>
          </w:tcPr>
          <w:p w14:paraId="327238A4" w14:textId="77777777" w:rsidR="00B54CCF" w:rsidRDefault="00DF1208">
            <w:pPr>
              <w:spacing w:after="3" w:line="359" w:lineRule="auto"/>
              <w:ind w:left="0" w:right="0" w:firstLine="0"/>
              <w:jc w:val="center"/>
            </w:pPr>
            <w:r>
              <w:t xml:space="preserve">The map shows the areas across </w:t>
            </w:r>
          </w:p>
          <w:p w14:paraId="62F3A918" w14:textId="77777777" w:rsidR="00B54CCF" w:rsidRDefault="00DF1208">
            <w:pPr>
              <w:spacing w:after="0"/>
              <w:ind w:left="15" w:right="0" w:firstLine="0"/>
              <w:jc w:val="center"/>
            </w:pPr>
            <w:r>
              <w:t xml:space="preserve">Scotland that offer the best potential for mine water heat. </w:t>
            </w:r>
          </w:p>
        </w:tc>
        <w:tc>
          <w:tcPr>
            <w:tcW w:w="3116" w:type="dxa"/>
            <w:vMerge w:val="restart"/>
            <w:tcBorders>
              <w:top w:val="single" w:sz="8" w:space="0" w:color="000000"/>
              <w:left w:val="single" w:sz="4" w:space="0" w:color="000000"/>
              <w:bottom w:val="single" w:sz="4" w:space="0" w:color="000000"/>
              <w:right w:val="single" w:sz="4" w:space="0" w:color="000000"/>
            </w:tcBorders>
          </w:tcPr>
          <w:p w14:paraId="38AADC6E" w14:textId="77777777" w:rsidR="00B54CCF" w:rsidRDefault="00DF1208">
            <w:pPr>
              <w:spacing w:after="0"/>
              <w:ind w:left="6" w:right="0" w:firstLine="0"/>
            </w:pPr>
            <w:r>
              <w:t xml:space="preserve">The map can be used to determine opportunities for using mine water heat as a low-carbon geothermal resource in developments. </w:t>
            </w:r>
          </w:p>
        </w:tc>
        <w:tc>
          <w:tcPr>
            <w:tcW w:w="3701" w:type="dxa"/>
            <w:vMerge w:val="restart"/>
            <w:tcBorders>
              <w:top w:val="single" w:sz="8" w:space="0" w:color="000000"/>
              <w:left w:val="single" w:sz="4" w:space="0" w:color="000000"/>
              <w:bottom w:val="single" w:sz="4" w:space="0" w:color="000000"/>
              <w:right w:val="single" w:sz="4" w:space="0" w:color="000000"/>
            </w:tcBorders>
          </w:tcPr>
          <w:p w14:paraId="0DD73238" w14:textId="77777777" w:rsidR="00B54CCF" w:rsidRDefault="00DF1208">
            <w:pPr>
              <w:spacing w:after="0"/>
              <w:ind w:left="364" w:right="0" w:firstLine="0"/>
            </w:pPr>
            <w:r>
              <w:t xml:space="preserve">Policy 19 </w:t>
            </w:r>
          </w:p>
        </w:tc>
        <w:tc>
          <w:tcPr>
            <w:tcW w:w="3341" w:type="dxa"/>
            <w:tcBorders>
              <w:top w:val="single" w:sz="8" w:space="0" w:color="000000"/>
              <w:left w:val="single" w:sz="4" w:space="0" w:color="000000"/>
              <w:bottom w:val="nil"/>
              <w:right w:val="single" w:sz="4" w:space="0" w:color="000000"/>
            </w:tcBorders>
          </w:tcPr>
          <w:p w14:paraId="13AE420C" w14:textId="77777777" w:rsidR="00B54CCF" w:rsidRDefault="00B54CCF">
            <w:pPr>
              <w:spacing w:after="0"/>
              <w:ind w:left="6" w:right="0" w:firstLine="0"/>
            </w:pPr>
            <w:hyperlink r:id="rId205">
              <w:r>
                <w:rPr>
                  <w:color w:val="016574"/>
                </w:rPr>
                <w:t xml:space="preserve">Mine Water Geothermal </w:t>
              </w:r>
            </w:hyperlink>
          </w:p>
        </w:tc>
      </w:tr>
      <w:tr w:rsidR="00B54CCF" w14:paraId="1B4D22A6" w14:textId="77777777">
        <w:trPr>
          <w:trHeight w:val="413"/>
        </w:trPr>
        <w:tc>
          <w:tcPr>
            <w:tcW w:w="0" w:type="auto"/>
            <w:vMerge/>
            <w:tcBorders>
              <w:top w:val="nil"/>
              <w:left w:val="single" w:sz="4" w:space="0" w:color="000000"/>
              <w:bottom w:val="nil"/>
              <w:right w:val="single" w:sz="4" w:space="0" w:color="000000"/>
            </w:tcBorders>
          </w:tcPr>
          <w:p w14:paraId="70BF826D"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DFB854E"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5360F53"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5F6C515" w14:textId="77777777" w:rsidR="00B54CCF" w:rsidRDefault="00B54CCF">
            <w:pPr>
              <w:spacing w:after="160"/>
              <w:ind w:left="0" w:right="0" w:firstLine="0"/>
            </w:pPr>
          </w:p>
        </w:tc>
        <w:tc>
          <w:tcPr>
            <w:tcW w:w="3341" w:type="dxa"/>
            <w:tcBorders>
              <w:top w:val="nil"/>
              <w:left w:val="single" w:sz="4" w:space="0" w:color="000000"/>
              <w:bottom w:val="nil"/>
              <w:right w:val="single" w:sz="4" w:space="0" w:color="000000"/>
            </w:tcBorders>
            <w:vAlign w:val="bottom"/>
          </w:tcPr>
          <w:p w14:paraId="16F39FFB" w14:textId="77777777" w:rsidR="00B54CCF" w:rsidRDefault="00B54CCF">
            <w:pPr>
              <w:spacing w:after="0"/>
              <w:ind w:left="6" w:right="0" w:firstLine="0"/>
            </w:pPr>
            <w:hyperlink r:id="rId206">
              <w:r>
                <w:rPr>
                  <w:color w:val="016574"/>
                </w:rPr>
                <w:t xml:space="preserve">Resource Atlas </w:t>
              </w:r>
            </w:hyperlink>
            <w:hyperlink r:id="rId207">
              <w:r>
                <w:rPr>
                  <w:color w:val="016574"/>
                </w:rPr>
                <w:t xml:space="preserve">- </w:t>
              </w:r>
            </w:hyperlink>
            <w:hyperlink r:id="rId208">
              <w:r>
                <w:rPr>
                  <w:color w:val="016574"/>
                </w:rPr>
                <w:t xml:space="preserve">Scotland </w:t>
              </w:r>
            </w:hyperlink>
            <w:hyperlink r:id="rId209">
              <w:r>
                <w:rPr>
                  <w:color w:val="016574"/>
                </w:rPr>
                <w:t xml:space="preserve">- </w:t>
              </w:r>
            </w:hyperlink>
          </w:p>
        </w:tc>
      </w:tr>
      <w:tr w:rsidR="00B54CCF" w14:paraId="04A2B2D9" w14:textId="77777777">
        <w:trPr>
          <w:trHeight w:val="416"/>
        </w:trPr>
        <w:tc>
          <w:tcPr>
            <w:tcW w:w="0" w:type="auto"/>
            <w:vMerge/>
            <w:tcBorders>
              <w:top w:val="nil"/>
              <w:left w:val="single" w:sz="4" w:space="0" w:color="000000"/>
              <w:bottom w:val="nil"/>
              <w:right w:val="single" w:sz="4" w:space="0" w:color="000000"/>
            </w:tcBorders>
          </w:tcPr>
          <w:p w14:paraId="7936F233"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BF67BB3"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9F44E8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C757C57" w14:textId="77777777" w:rsidR="00B54CCF" w:rsidRDefault="00B54CCF">
            <w:pPr>
              <w:spacing w:after="160"/>
              <w:ind w:left="0" w:right="0" w:firstLine="0"/>
            </w:pPr>
          </w:p>
        </w:tc>
        <w:tc>
          <w:tcPr>
            <w:tcW w:w="3341" w:type="dxa"/>
            <w:tcBorders>
              <w:top w:val="nil"/>
              <w:left w:val="single" w:sz="4" w:space="0" w:color="000000"/>
              <w:bottom w:val="single" w:sz="7" w:space="0" w:color="016574"/>
              <w:right w:val="single" w:sz="4" w:space="0" w:color="000000"/>
            </w:tcBorders>
            <w:vAlign w:val="bottom"/>
          </w:tcPr>
          <w:p w14:paraId="022FF3A5" w14:textId="77777777" w:rsidR="00B54CCF" w:rsidRDefault="00B54CCF">
            <w:pPr>
              <w:spacing w:after="0"/>
              <w:ind w:left="6" w:right="0" w:firstLine="0"/>
              <w:jc w:val="both"/>
            </w:pPr>
            <w:hyperlink r:id="rId210">
              <w:r>
                <w:rPr>
                  <w:color w:val="016574"/>
                </w:rPr>
                <w:t xml:space="preserve">Dataset </w:t>
              </w:r>
            </w:hyperlink>
            <w:hyperlink r:id="rId211">
              <w:r>
                <w:rPr>
                  <w:color w:val="016574"/>
                </w:rPr>
                <w:t xml:space="preserve">- </w:t>
              </w:r>
            </w:hyperlink>
            <w:hyperlink r:id="rId212">
              <w:r>
                <w:rPr>
                  <w:color w:val="016574"/>
                </w:rPr>
                <w:t>Spatial Hub Scotland</w:t>
              </w:r>
            </w:hyperlink>
          </w:p>
        </w:tc>
      </w:tr>
      <w:tr w:rsidR="00B54CCF" w14:paraId="5D4EBC67" w14:textId="77777777">
        <w:trPr>
          <w:trHeight w:val="1225"/>
        </w:trPr>
        <w:tc>
          <w:tcPr>
            <w:tcW w:w="0" w:type="auto"/>
            <w:vMerge/>
            <w:tcBorders>
              <w:top w:val="nil"/>
              <w:left w:val="single" w:sz="4" w:space="0" w:color="000000"/>
              <w:bottom w:val="single" w:sz="4" w:space="0" w:color="000000"/>
              <w:right w:val="single" w:sz="4" w:space="0" w:color="000000"/>
            </w:tcBorders>
          </w:tcPr>
          <w:p w14:paraId="70B3E142"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FD59B2D"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0AEE1CC"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018F76C" w14:textId="77777777" w:rsidR="00B54CCF" w:rsidRDefault="00B54CCF">
            <w:pPr>
              <w:spacing w:after="160"/>
              <w:ind w:left="0" w:right="0" w:firstLine="0"/>
            </w:pPr>
          </w:p>
        </w:tc>
        <w:tc>
          <w:tcPr>
            <w:tcW w:w="3341" w:type="dxa"/>
            <w:tcBorders>
              <w:top w:val="single" w:sz="7" w:space="0" w:color="016574"/>
              <w:left w:val="single" w:sz="4" w:space="0" w:color="000000"/>
              <w:bottom w:val="single" w:sz="4" w:space="0" w:color="000000"/>
              <w:right w:val="single" w:sz="4" w:space="0" w:color="000000"/>
            </w:tcBorders>
          </w:tcPr>
          <w:p w14:paraId="68D8B96F" w14:textId="77777777" w:rsidR="00B54CCF" w:rsidRDefault="00B54CCF">
            <w:pPr>
              <w:spacing w:after="160"/>
              <w:ind w:left="0" w:right="0" w:firstLine="0"/>
            </w:pPr>
          </w:p>
        </w:tc>
      </w:tr>
      <w:tr w:rsidR="00B54CCF" w14:paraId="3CF51203" w14:textId="77777777">
        <w:trPr>
          <w:trHeight w:val="268"/>
        </w:trPr>
        <w:tc>
          <w:tcPr>
            <w:tcW w:w="2667" w:type="dxa"/>
            <w:vMerge w:val="restart"/>
            <w:tcBorders>
              <w:top w:val="single" w:sz="4" w:space="0" w:color="000000"/>
              <w:left w:val="single" w:sz="4" w:space="0" w:color="000000"/>
              <w:bottom w:val="single" w:sz="4" w:space="0" w:color="000000"/>
              <w:right w:val="single" w:sz="4" w:space="0" w:color="000000"/>
            </w:tcBorders>
          </w:tcPr>
          <w:p w14:paraId="309E9688" w14:textId="77777777" w:rsidR="00B54CCF" w:rsidRDefault="00DF1208">
            <w:pPr>
              <w:spacing w:after="0"/>
              <w:ind w:left="0" w:right="0" w:firstLine="0"/>
            </w:pPr>
            <w:r>
              <w:t xml:space="preserve">Shellfish waters </w:t>
            </w:r>
          </w:p>
        </w:tc>
        <w:tc>
          <w:tcPr>
            <w:tcW w:w="2315" w:type="dxa"/>
            <w:vMerge w:val="restart"/>
            <w:tcBorders>
              <w:top w:val="single" w:sz="4" w:space="0" w:color="000000"/>
              <w:left w:val="single" w:sz="4" w:space="0" w:color="000000"/>
              <w:bottom w:val="single" w:sz="4" w:space="0" w:color="000000"/>
              <w:right w:val="single" w:sz="4" w:space="0" w:color="000000"/>
            </w:tcBorders>
          </w:tcPr>
          <w:p w14:paraId="4F01B473" w14:textId="77777777" w:rsidR="00B54CCF" w:rsidRDefault="00DF1208">
            <w:pPr>
              <w:spacing w:after="3" w:line="359" w:lineRule="auto"/>
              <w:ind w:left="29" w:right="0" w:firstLine="0"/>
              <w:jc w:val="center"/>
            </w:pPr>
            <w:r>
              <w:t xml:space="preserve">Interactive map which shows </w:t>
            </w:r>
          </w:p>
          <w:p w14:paraId="0F747FD7" w14:textId="77777777" w:rsidR="00B54CCF" w:rsidRDefault="00DF1208">
            <w:pPr>
              <w:spacing w:after="115"/>
              <w:ind w:left="0" w:right="3" w:firstLine="0"/>
              <w:jc w:val="center"/>
            </w:pPr>
            <w:r>
              <w:t xml:space="preserve">Shellfish Water </w:t>
            </w:r>
          </w:p>
          <w:p w14:paraId="03590957" w14:textId="77777777" w:rsidR="00B54CCF" w:rsidRDefault="00DF1208">
            <w:pPr>
              <w:spacing w:after="117"/>
              <w:ind w:left="0" w:right="1" w:firstLine="0"/>
              <w:jc w:val="center"/>
            </w:pPr>
            <w:r>
              <w:t xml:space="preserve">Protected Areas </w:t>
            </w:r>
          </w:p>
          <w:p w14:paraId="09C804DB" w14:textId="77777777" w:rsidR="00B54CCF" w:rsidRDefault="00DF1208">
            <w:pPr>
              <w:spacing w:after="115"/>
              <w:ind w:left="0" w:right="4" w:firstLine="0"/>
              <w:jc w:val="center"/>
            </w:pPr>
            <w:r>
              <w:t xml:space="preserve">(SWPA) and </w:t>
            </w:r>
          </w:p>
          <w:p w14:paraId="596F0C84" w14:textId="77777777" w:rsidR="00B54CCF" w:rsidRDefault="00DF1208">
            <w:pPr>
              <w:spacing w:after="115"/>
              <w:ind w:left="0" w:right="3" w:firstLine="0"/>
              <w:jc w:val="center"/>
            </w:pPr>
            <w:r>
              <w:t xml:space="preserve">classified shellfish </w:t>
            </w:r>
          </w:p>
          <w:p w14:paraId="143FFE52" w14:textId="77777777" w:rsidR="00B54CCF" w:rsidRDefault="00DF1208">
            <w:pPr>
              <w:spacing w:after="0"/>
              <w:ind w:left="0" w:right="0" w:firstLine="0"/>
              <w:jc w:val="center"/>
            </w:pPr>
            <w:r>
              <w:t xml:space="preserve">harvesting areas in separate layers </w:t>
            </w:r>
          </w:p>
        </w:tc>
        <w:tc>
          <w:tcPr>
            <w:tcW w:w="3116" w:type="dxa"/>
            <w:vMerge w:val="restart"/>
            <w:tcBorders>
              <w:top w:val="single" w:sz="4" w:space="0" w:color="000000"/>
              <w:left w:val="single" w:sz="4" w:space="0" w:color="000000"/>
              <w:bottom w:val="single" w:sz="4" w:space="0" w:color="000000"/>
              <w:right w:val="single" w:sz="4" w:space="0" w:color="000000"/>
            </w:tcBorders>
          </w:tcPr>
          <w:p w14:paraId="760C4582" w14:textId="77777777" w:rsidR="00B54CCF" w:rsidRDefault="00DF1208">
            <w:pPr>
              <w:spacing w:after="0"/>
              <w:ind w:left="6" w:right="0" w:firstLine="0"/>
            </w:pPr>
            <w:r>
              <w:t xml:space="preserve">Identifying the location of protected and harvesting shellfish areas which could be used to inform BGI mapping and allocations on land discharging into these areas </w:t>
            </w:r>
          </w:p>
        </w:tc>
        <w:tc>
          <w:tcPr>
            <w:tcW w:w="3701" w:type="dxa"/>
            <w:vMerge w:val="restart"/>
            <w:tcBorders>
              <w:top w:val="single" w:sz="4" w:space="0" w:color="000000"/>
              <w:left w:val="single" w:sz="4" w:space="0" w:color="000000"/>
              <w:bottom w:val="single" w:sz="4" w:space="0" w:color="000000"/>
              <w:right w:val="single" w:sz="4" w:space="0" w:color="000000"/>
            </w:tcBorders>
          </w:tcPr>
          <w:p w14:paraId="4FD3957F" w14:textId="77777777" w:rsidR="00B54CCF" w:rsidRDefault="00DF1208">
            <w:pPr>
              <w:spacing w:after="0"/>
              <w:ind w:left="364" w:right="0" w:firstLine="0"/>
            </w:pPr>
            <w:r>
              <w:t xml:space="preserve">Policies 10, 20, 22, 32 </w:t>
            </w:r>
          </w:p>
        </w:tc>
        <w:tc>
          <w:tcPr>
            <w:tcW w:w="3341" w:type="dxa"/>
            <w:tcBorders>
              <w:top w:val="single" w:sz="4" w:space="0" w:color="000000"/>
              <w:left w:val="single" w:sz="4" w:space="0" w:color="000000"/>
              <w:bottom w:val="single" w:sz="7" w:space="0" w:color="016574"/>
              <w:right w:val="single" w:sz="4" w:space="0" w:color="000000"/>
            </w:tcBorders>
          </w:tcPr>
          <w:p w14:paraId="031AF9FD" w14:textId="77777777" w:rsidR="00B54CCF" w:rsidRDefault="00B54CCF">
            <w:pPr>
              <w:spacing w:after="0"/>
              <w:ind w:left="6" w:right="0" w:firstLine="0"/>
            </w:pPr>
            <w:hyperlink r:id="rId213">
              <w:r>
                <w:rPr>
                  <w:color w:val="016574"/>
                </w:rPr>
                <w:t>Scotland's Aquaculture | Map</w:t>
              </w:r>
            </w:hyperlink>
            <w:hyperlink r:id="rId214">
              <w:r>
                <w:t xml:space="preserve"> </w:t>
              </w:r>
            </w:hyperlink>
          </w:p>
        </w:tc>
      </w:tr>
      <w:tr w:rsidR="00B54CCF" w14:paraId="3B9BC96C" w14:textId="77777777">
        <w:trPr>
          <w:trHeight w:val="3295"/>
        </w:trPr>
        <w:tc>
          <w:tcPr>
            <w:tcW w:w="0" w:type="auto"/>
            <w:vMerge/>
            <w:tcBorders>
              <w:top w:val="nil"/>
              <w:left w:val="single" w:sz="4" w:space="0" w:color="000000"/>
              <w:bottom w:val="single" w:sz="4" w:space="0" w:color="000000"/>
              <w:right w:val="single" w:sz="4" w:space="0" w:color="000000"/>
            </w:tcBorders>
          </w:tcPr>
          <w:p w14:paraId="20C0D24A"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0501928"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BE1D6D1"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61FAEE1C" w14:textId="77777777" w:rsidR="00B54CCF" w:rsidRDefault="00B54CCF">
            <w:pPr>
              <w:spacing w:after="160"/>
              <w:ind w:left="0" w:right="0" w:firstLine="0"/>
            </w:pPr>
          </w:p>
        </w:tc>
        <w:tc>
          <w:tcPr>
            <w:tcW w:w="3341" w:type="dxa"/>
            <w:tcBorders>
              <w:top w:val="single" w:sz="7" w:space="0" w:color="016574"/>
              <w:left w:val="single" w:sz="4" w:space="0" w:color="000000"/>
              <w:bottom w:val="single" w:sz="4" w:space="0" w:color="000000"/>
              <w:right w:val="single" w:sz="4" w:space="0" w:color="000000"/>
            </w:tcBorders>
          </w:tcPr>
          <w:p w14:paraId="728D8E5F" w14:textId="77777777" w:rsidR="00B54CCF" w:rsidRDefault="00B54CCF">
            <w:pPr>
              <w:spacing w:after="160"/>
              <w:ind w:left="0" w:right="0" w:firstLine="0"/>
            </w:pPr>
          </w:p>
        </w:tc>
      </w:tr>
      <w:tr w:rsidR="00B54CCF" w14:paraId="10AB7BE0" w14:textId="77777777">
        <w:trPr>
          <w:trHeight w:val="268"/>
        </w:trPr>
        <w:tc>
          <w:tcPr>
            <w:tcW w:w="2667" w:type="dxa"/>
            <w:vMerge w:val="restart"/>
            <w:tcBorders>
              <w:top w:val="single" w:sz="4" w:space="0" w:color="000000"/>
              <w:left w:val="single" w:sz="4" w:space="0" w:color="000000"/>
              <w:bottom w:val="single" w:sz="4" w:space="0" w:color="000000"/>
              <w:right w:val="single" w:sz="4" w:space="0" w:color="000000"/>
            </w:tcBorders>
          </w:tcPr>
          <w:p w14:paraId="628B1843" w14:textId="77777777" w:rsidR="00B54CCF" w:rsidRDefault="00DF1208">
            <w:pPr>
              <w:spacing w:after="0"/>
              <w:ind w:left="0" w:right="0" w:firstLine="0"/>
            </w:pPr>
            <w:r>
              <w:t xml:space="preserve">Authorisation of marine fish farms in Scottish </w:t>
            </w:r>
          </w:p>
        </w:tc>
        <w:tc>
          <w:tcPr>
            <w:tcW w:w="2315" w:type="dxa"/>
            <w:vMerge w:val="restart"/>
            <w:tcBorders>
              <w:top w:val="single" w:sz="4" w:space="0" w:color="000000"/>
              <w:left w:val="single" w:sz="4" w:space="0" w:color="000000"/>
              <w:bottom w:val="single" w:sz="4" w:space="0" w:color="000000"/>
              <w:right w:val="single" w:sz="4" w:space="0" w:color="000000"/>
            </w:tcBorders>
          </w:tcPr>
          <w:p w14:paraId="0D2EAEFD" w14:textId="77777777" w:rsidR="00B54CCF" w:rsidRDefault="00DF1208">
            <w:pPr>
              <w:spacing w:after="0"/>
              <w:ind w:left="0" w:right="0" w:firstLine="0"/>
              <w:jc w:val="center"/>
            </w:pPr>
            <w:r>
              <w:t xml:space="preserve">Categorisation of the environmental </w:t>
            </w:r>
          </w:p>
        </w:tc>
        <w:tc>
          <w:tcPr>
            <w:tcW w:w="3116" w:type="dxa"/>
            <w:vMerge w:val="restart"/>
            <w:tcBorders>
              <w:top w:val="single" w:sz="4" w:space="0" w:color="000000"/>
              <w:left w:val="single" w:sz="4" w:space="0" w:color="000000"/>
              <w:bottom w:val="single" w:sz="4" w:space="0" w:color="000000"/>
              <w:right w:val="single" w:sz="4" w:space="0" w:color="000000"/>
            </w:tcBorders>
          </w:tcPr>
          <w:p w14:paraId="52FBE1EC" w14:textId="77777777" w:rsidR="00B54CCF" w:rsidRDefault="00DF1208">
            <w:pPr>
              <w:spacing w:after="0"/>
              <w:ind w:left="6" w:right="0" w:firstLine="0"/>
            </w:pPr>
            <w:r>
              <w:t xml:space="preserve">Estimates nutrient enhancement and benthic </w:t>
            </w:r>
          </w:p>
        </w:tc>
        <w:tc>
          <w:tcPr>
            <w:tcW w:w="3701" w:type="dxa"/>
            <w:vMerge w:val="restart"/>
            <w:tcBorders>
              <w:top w:val="single" w:sz="4" w:space="0" w:color="000000"/>
              <w:left w:val="single" w:sz="4" w:space="0" w:color="000000"/>
              <w:bottom w:val="single" w:sz="4" w:space="0" w:color="000000"/>
              <w:right w:val="single" w:sz="4" w:space="0" w:color="000000"/>
            </w:tcBorders>
          </w:tcPr>
          <w:p w14:paraId="2416F58D" w14:textId="77777777" w:rsidR="00B54CCF" w:rsidRDefault="00DF1208">
            <w:pPr>
              <w:spacing w:after="0"/>
              <w:ind w:left="364" w:right="0" w:firstLine="0"/>
            </w:pPr>
            <w:r>
              <w:t xml:space="preserve">Policy 32 </w:t>
            </w:r>
          </w:p>
        </w:tc>
        <w:tc>
          <w:tcPr>
            <w:tcW w:w="3341" w:type="dxa"/>
            <w:tcBorders>
              <w:top w:val="single" w:sz="4" w:space="0" w:color="000000"/>
              <w:left w:val="single" w:sz="4" w:space="0" w:color="000000"/>
              <w:bottom w:val="single" w:sz="7" w:space="0" w:color="016574"/>
              <w:right w:val="single" w:sz="4" w:space="0" w:color="000000"/>
            </w:tcBorders>
          </w:tcPr>
          <w:p w14:paraId="1FD6DB65" w14:textId="77777777" w:rsidR="00B54CCF" w:rsidRDefault="00B54CCF">
            <w:pPr>
              <w:spacing w:after="0"/>
              <w:ind w:left="6" w:right="0" w:firstLine="0"/>
              <w:jc w:val="both"/>
            </w:pPr>
            <w:hyperlink r:id="rId215">
              <w:r>
                <w:rPr>
                  <w:color w:val="016574"/>
                </w:rPr>
                <w:t>https://www.gov.scot/publicatio</w:t>
              </w:r>
            </w:hyperlink>
          </w:p>
        </w:tc>
      </w:tr>
      <w:tr w:rsidR="00B54CCF" w14:paraId="0FA94840" w14:textId="77777777">
        <w:trPr>
          <w:trHeight w:val="413"/>
        </w:trPr>
        <w:tc>
          <w:tcPr>
            <w:tcW w:w="0" w:type="auto"/>
            <w:vMerge/>
            <w:tcBorders>
              <w:top w:val="nil"/>
              <w:left w:val="single" w:sz="4" w:space="0" w:color="000000"/>
              <w:bottom w:val="nil"/>
              <w:right w:val="single" w:sz="4" w:space="0" w:color="000000"/>
            </w:tcBorders>
          </w:tcPr>
          <w:p w14:paraId="1DBBED1C"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D840F8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5E53BAE0"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D351C9C" w14:textId="77777777" w:rsidR="00B54CCF" w:rsidRDefault="00B54CCF">
            <w:pPr>
              <w:spacing w:after="160"/>
              <w:ind w:left="0" w:right="0" w:firstLine="0"/>
            </w:pPr>
          </w:p>
        </w:tc>
        <w:tc>
          <w:tcPr>
            <w:tcW w:w="3341" w:type="dxa"/>
            <w:tcBorders>
              <w:top w:val="single" w:sz="7" w:space="0" w:color="016574"/>
              <w:left w:val="single" w:sz="4" w:space="0" w:color="000000"/>
              <w:bottom w:val="single" w:sz="7" w:space="0" w:color="016574"/>
              <w:right w:val="single" w:sz="4" w:space="0" w:color="000000"/>
            </w:tcBorders>
            <w:vAlign w:val="bottom"/>
          </w:tcPr>
          <w:p w14:paraId="09976278" w14:textId="77777777" w:rsidR="00B54CCF" w:rsidRDefault="00B54CCF">
            <w:pPr>
              <w:spacing w:after="0"/>
              <w:ind w:left="6" w:right="0" w:firstLine="0"/>
              <w:jc w:val="both"/>
            </w:pPr>
            <w:hyperlink r:id="rId216">
              <w:r>
                <w:rPr>
                  <w:color w:val="016574"/>
                </w:rPr>
                <w:t>ns/authorisation</w:t>
              </w:r>
            </w:hyperlink>
            <w:hyperlink r:id="rId217">
              <w:r>
                <w:rPr>
                  <w:color w:val="016574"/>
                </w:rPr>
                <w:t>-</w:t>
              </w:r>
            </w:hyperlink>
            <w:hyperlink r:id="rId218">
              <w:r>
                <w:rPr>
                  <w:color w:val="016574"/>
                </w:rPr>
                <w:t>of</w:t>
              </w:r>
            </w:hyperlink>
            <w:hyperlink r:id="rId219">
              <w:r>
                <w:rPr>
                  <w:color w:val="016574"/>
                </w:rPr>
                <w:t>-</w:t>
              </w:r>
            </w:hyperlink>
            <w:hyperlink r:id="rId220">
              <w:r>
                <w:rPr>
                  <w:color w:val="016574"/>
                </w:rPr>
                <w:t>marine</w:t>
              </w:r>
            </w:hyperlink>
            <w:hyperlink r:id="rId221">
              <w:r>
                <w:rPr>
                  <w:color w:val="016574"/>
                </w:rPr>
                <w:t>-</w:t>
              </w:r>
            </w:hyperlink>
            <w:hyperlink r:id="rId222">
              <w:r>
                <w:rPr>
                  <w:color w:val="016574"/>
                </w:rPr>
                <w:t>fish</w:t>
              </w:r>
            </w:hyperlink>
            <w:hyperlink r:id="rId223">
              <w:r>
                <w:rPr>
                  <w:color w:val="016574"/>
                </w:rPr>
                <w:t>-</w:t>
              </w:r>
            </w:hyperlink>
          </w:p>
        </w:tc>
      </w:tr>
      <w:tr w:rsidR="00B54CCF" w14:paraId="49C829B6" w14:textId="77777777">
        <w:trPr>
          <w:trHeight w:val="160"/>
        </w:trPr>
        <w:tc>
          <w:tcPr>
            <w:tcW w:w="0" w:type="auto"/>
            <w:vMerge/>
            <w:tcBorders>
              <w:top w:val="nil"/>
              <w:left w:val="single" w:sz="4" w:space="0" w:color="000000"/>
              <w:bottom w:val="single" w:sz="4" w:space="0" w:color="000000"/>
              <w:right w:val="single" w:sz="4" w:space="0" w:color="000000"/>
            </w:tcBorders>
          </w:tcPr>
          <w:p w14:paraId="6C456AA2"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E18A936"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32046DF"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84BB314" w14:textId="77777777" w:rsidR="00B54CCF" w:rsidRDefault="00B54CCF">
            <w:pPr>
              <w:spacing w:after="160"/>
              <w:ind w:left="0" w:right="0" w:firstLine="0"/>
            </w:pPr>
          </w:p>
        </w:tc>
        <w:tc>
          <w:tcPr>
            <w:tcW w:w="3341" w:type="dxa"/>
            <w:tcBorders>
              <w:top w:val="single" w:sz="7" w:space="0" w:color="016574"/>
              <w:left w:val="single" w:sz="4" w:space="0" w:color="000000"/>
              <w:bottom w:val="single" w:sz="4" w:space="0" w:color="000000"/>
              <w:right w:val="single" w:sz="4" w:space="0" w:color="000000"/>
            </w:tcBorders>
          </w:tcPr>
          <w:p w14:paraId="2B21C67B" w14:textId="77777777" w:rsidR="00B54CCF" w:rsidRDefault="00B54CCF">
            <w:pPr>
              <w:spacing w:after="160"/>
              <w:ind w:left="0" w:right="0" w:firstLine="0"/>
            </w:pPr>
          </w:p>
        </w:tc>
      </w:tr>
    </w:tbl>
    <w:p w14:paraId="1EF4FA78"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45B77EB2"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7398EC8"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627698C"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108E000"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C86260E"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16EE0EB" w14:textId="77777777" w:rsidR="00B54CCF" w:rsidRDefault="00DF1208">
            <w:pPr>
              <w:spacing w:after="0"/>
              <w:ind w:left="0" w:right="8" w:firstLine="0"/>
              <w:jc w:val="center"/>
            </w:pPr>
            <w:r>
              <w:rPr>
                <w:b/>
                <w:color w:val="FFFFFF"/>
              </w:rPr>
              <w:t xml:space="preserve">Where you can find it </w:t>
            </w:r>
          </w:p>
        </w:tc>
      </w:tr>
      <w:tr w:rsidR="00B54CCF" w14:paraId="31067726" w14:textId="77777777">
        <w:trPr>
          <w:trHeight w:val="263"/>
        </w:trPr>
        <w:tc>
          <w:tcPr>
            <w:tcW w:w="2667" w:type="dxa"/>
            <w:vMerge w:val="restart"/>
            <w:tcBorders>
              <w:top w:val="single" w:sz="8" w:space="0" w:color="000000"/>
              <w:left w:val="single" w:sz="4" w:space="0" w:color="000000"/>
              <w:bottom w:val="single" w:sz="4" w:space="0" w:color="000000"/>
              <w:right w:val="single" w:sz="4" w:space="0" w:color="000000"/>
            </w:tcBorders>
          </w:tcPr>
          <w:p w14:paraId="2B845F16" w14:textId="77777777" w:rsidR="00B54CCF" w:rsidRDefault="00DF1208">
            <w:pPr>
              <w:spacing w:after="0"/>
              <w:ind w:left="2" w:right="0" w:firstLine="0"/>
            </w:pPr>
            <w:r>
              <w:t xml:space="preserve">waters: locational guidelines </w:t>
            </w:r>
          </w:p>
        </w:tc>
        <w:tc>
          <w:tcPr>
            <w:tcW w:w="2315" w:type="dxa"/>
            <w:vMerge w:val="restart"/>
            <w:tcBorders>
              <w:top w:val="single" w:sz="8" w:space="0" w:color="000000"/>
              <w:left w:val="single" w:sz="4" w:space="0" w:color="000000"/>
              <w:bottom w:val="single" w:sz="4" w:space="0" w:color="000000"/>
              <w:right w:val="single" w:sz="4" w:space="0" w:color="000000"/>
            </w:tcBorders>
          </w:tcPr>
          <w:p w14:paraId="1040A277" w14:textId="77777777" w:rsidR="00B54CCF" w:rsidRDefault="00DF1208">
            <w:pPr>
              <w:spacing w:after="3" w:line="359" w:lineRule="auto"/>
              <w:ind w:left="0" w:right="0" w:firstLine="0"/>
              <w:jc w:val="center"/>
            </w:pPr>
            <w:r>
              <w:t xml:space="preserve">sensitivity of sea lochs, based on </w:t>
            </w:r>
          </w:p>
          <w:p w14:paraId="1AA5700C" w14:textId="77777777" w:rsidR="00B54CCF" w:rsidRDefault="00DF1208">
            <w:pPr>
              <w:spacing w:after="0"/>
              <w:ind w:left="0" w:right="0" w:firstLine="0"/>
              <w:jc w:val="center"/>
            </w:pPr>
            <w:r>
              <w:t xml:space="preserve">Marine Scotland science predictive models </w:t>
            </w:r>
          </w:p>
        </w:tc>
        <w:tc>
          <w:tcPr>
            <w:tcW w:w="3116" w:type="dxa"/>
            <w:vMerge w:val="restart"/>
            <w:tcBorders>
              <w:top w:val="single" w:sz="8" w:space="0" w:color="000000"/>
              <w:left w:val="single" w:sz="4" w:space="0" w:color="000000"/>
              <w:bottom w:val="single" w:sz="4" w:space="0" w:color="000000"/>
              <w:right w:val="single" w:sz="4" w:space="0" w:color="000000"/>
            </w:tcBorders>
          </w:tcPr>
          <w:p w14:paraId="57C83468" w14:textId="77777777" w:rsidR="00B54CCF" w:rsidRDefault="00DF1208">
            <w:pPr>
              <w:spacing w:after="0"/>
              <w:ind w:left="8" w:right="0" w:firstLine="0"/>
            </w:pPr>
            <w:r>
              <w:t xml:space="preserve">impact on sea lochs supporting aquaculture – could be used to inform any spatial strategy for fish farms </w:t>
            </w:r>
          </w:p>
        </w:tc>
        <w:tc>
          <w:tcPr>
            <w:tcW w:w="3701" w:type="dxa"/>
            <w:vMerge w:val="restart"/>
            <w:tcBorders>
              <w:top w:val="single" w:sz="8" w:space="0" w:color="000000"/>
              <w:left w:val="single" w:sz="4" w:space="0" w:color="000000"/>
              <w:bottom w:val="single" w:sz="4" w:space="0" w:color="000000"/>
              <w:right w:val="single" w:sz="4" w:space="0" w:color="000000"/>
            </w:tcBorders>
          </w:tcPr>
          <w:p w14:paraId="368F4E87" w14:textId="77777777" w:rsidR="00B54CCF" w:rsidRDefault="00B54CCF">
            <w:pPr>
              <w:spacing w:after="160"/>
              <w:ind w:left="0" w:right="0" w:firstLine="0"/>
            </w:pPr>
          </w:p>
        </w:tc>
        <w:tc>
          <w:tcPr>
            <w:tcW w:w="3341" w:type="dxa"/>
            <w:tcBorders>
              <w:top w:val="single" w:sz="8" w:space="0" w:color="000000"/>
              <w:left w:val="single" w:sz="4" w:space="0" w:color="000000"/>
              <w:bottom w:val="nil"/>
              <w:right w:val="single" w:sz="4" w:space="0" w:color="000000"/>
            </w:tcBorders>
          </w:tcPr>
          <w:p w14:paraId="32C4553B" w14:textId="77777777" w:rsidR="00B54CCF" w:rsidRDefault="00B54CCF">
            <w:pPr>
              <w:spacing w:after="0"/>
              <w:ind w:left="8" w:right="0" w:firstLine="0"/>
            </w:pPr>
            <w:hyperlink r:id="rId224">
              <w:r>
                <w:rPr>
                  <w:color w:val="016574"/>
                </w:rPr>
                <w:t>farms</w:t>
              </w:r>
            </w:hyperlink>
            <w:hyperlink r:id="rId225">
              <w:r>
                <w:rPr>
                  <w:color w:val="016574"/>
                </w:rPr>
                <w:t>-</w:t>
              </w:r>
            </w:hyperlink>
            <w:hyperlink r:id="rId226">
              <w:r>
                <w:rPr>
                  <w:color w:val="016574"/>
                </w:rPr>
                <w:t>in</w:t>
              </w:r>
            </w:hyperlink>
            <w:hyperlink r:id="rId227">
              <w:r>
                <w:rPr>
                  <w:color w:val="016574"/>
                </w:rPr>
                <w:t>-</w:t>
              </w:r>
            </w:hyperlink>
            <w:hyperlink r:id="rId228">
              <w:r>
                <w:rPr>
                  <w:color w:val="016574"/>
                </w:rPr>
                <w:t>scottish</w:t>
              </w:r>
            </w:hyperlink>
            <w:hyperlink r:id="rId229">
              <w:r>
                <w:rPr>
                  <w:color w:val="016574"/>
                </w:rPr>
                <w:t>-</w:t>
              </w:r>
            </w:hyperlink>
            <w:hyperlink r:id="rId230">
              <w:r>
                <w:rPr>
                  <w:color w:val="016574"/>
                </w:rPr>
                <w:t>waters</w:t>
              </w:r>
            </w:hyperlink>
            <w:hyperlink r:id="rId231">
              <w:r>
                <w:rPr>
                  <w:color w:val="016574"/>
                </w:rPr>
                <w:t>-</w:t>
              </w:r>
            </w:hyperlink>
          </w:p>
        </w:tc>
      </w:tr>
      <w:tr w:rsidR="00B54CCF" w14:paraId="0756792C" w14:textId="77777777">
        <w:trPr>
          <w:trHeight w:val="413"/>
        </w:trPr>
        <w:tc>
          <w:tcPr>
            <w:tcW w:w="0" w:type="auto"/>
            <w:vMerge/>
            <w:tcBorders>
              <w:top w:val="nil"/>
              <w:left w:val="single" w:sz="4" w:space="0" w:color="000000"/>
              <w:bottom w:val="nil"/>
              <w:right w:val="single" w:sz="4" w:space="0" w:color="000000"/>
            </w:tcBorders>
          </w:tcPr>
          <w:p w14:paraId="6015C7EA"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EA3576A"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B5D5D92"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7DB5845" w14:textId="77777777" w:rsidR="00B54CCF" w:rsidRDefault="00B54CCF">
            <w:pPr>
              <w:spacing w:after="160"/>
              <w:ind w:left="0" w:right="0" w:firstLine="0"/>
            </w:pPr>
          </w:p>
        </w:tc>
        <w:tc>
          <w:tcPr>
            <w:tcW w:w="3341" w:type="dxa"/>
            <w:tcBorders>
              <w:top w:val="nil"/>
              <w:left w:val="single" w:sz="4" w:space="0" w:color="000000"/>
              <w:bottom w:val="nil"/>
              <w:right w:val="single" w:sz="4" w:space="0" w:color="000000"/>
            </w:tcBorders>
            <w:vAlign w:val="bottom"/>
          </w:tcPr>
          <w:p w14:paraId="64D62BAD" w14:textId="77777777" w:rsidR="00B54CCF" w:rsidRDefault="00B54CCF">
            <w:pPr>
              <w:spacing w:after="0"/>
              <w:ind w:left="8" w:right="0" w:firstLine="0"/>
            </w:pPr>
            <w:hyperlink r:id="rId232">
              <w:r>
                <w:rPr>
                  <w:color w:val="016574"/>
                </w:rPr>
                <w:t>locational</w:t>
              </w:r>
            </w:hyperlink>
            <w:hyperlink r:id="rId233">
              <w:r>
                <w:rPr>
                  <w:color w:val="016574"/>
                </w:rPr>
                <w:t>-</w:t>
              </w:r>
            </w:hyperlink>
            <w:hyperlink r:id="rId234">
              <w:r>
                <w:rPr>
                  <w:color w:val="016574"/>
                </w:rPr>
                <w:t>guidelines/</w:t>
              </w:r>
            </w:hyperlink>
            <w:hyperlink r:id="rId235">
              <w:r>
                <w:t xml:space="preserve"> </w:t>
              </w:r>
            </w:hyperlink>
          </w:p>
        </w:tc>
      </w:tr>
      <w:tr w:rsidR="00B54CCF" w14:paraId="2B651E98" w14:textId="77777777">
        <w:trPr>
          <w:trHeight w:val="1643"/>
        </w:trPr>
        <w:tc>
          <w:tcPr>
            <w:tcW w:w="0" w:type="auto"/>
            <w:vMerge/>
            <w:tcBorders>
              <w:top w:val="nil"/>
              <w:left w:val="single" w:sz="4" w:space="0" w:color="000000"/>
              <w:bottom w:val="single" w:sz="4" w:space="0" w:color="000000"/>
              <w:right w:val="single" w:sz="4" w:space="0" w:color="000000"/>
            </w:tcBorders>
          </w:tcPr>
          <w:p w14:paraId="1B7340FD"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F90DFA3"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63E02CC1"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A21DF53"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70814C9D" w14:textId="77777777" w:rsidR="00B54CCF" w:rsidRDefault="00DF1208">
            <w:pPr>
              <w:spacing w:after="0"/>
              <w:ind w:left="8" w:right="0" w:firstLine="0"/>
            </w:pPr>
            <w:r>
              <w:t xml:space="preserve"> </w:t>
            </w:r>
          </w:p>
        </w:tc>
      </w:tr>
      <w:tr w:rsidR="00B54CCF" w14:paraId="59B97B6B" w14:textId="77777777">
        <w:trPr>
          <w:trHeight w:val="661"/>
        </w:trPr>
        <w:tc>
          <w:tcPr>
            <w:tcW w:w="15140" w:type="dxa"/>
            <w:gridSpan w:val="5"/>
            <w:tcBorders>
              <w:top w:val="single" w:sz="4" w:space="0" w:color="000000"/>
              <w:left w:val="single" w:sz="4" w:space="0" w:color="000000"/>
              <w:bottom w:val="single" w:sz="4" w:space="0" w:color="000000"/>
              <w:right w:val="single" w:sz="4" w:space="0" w:color="000000"/>
            </w:tcBorders>
            <w:shd w:val="clear" w:color="auto" w:fill="63E9FD"/>
          </w:tcPr>
          <w:p w14:paraId="615374EC" w14:textId="77777777" w:rsidR="00B54CCF" w:rsidRDefault="00DF1208">
            <w:pPr>
              <w:spacing w:after="0"/>
              <w:ind w:left="362" w:right="0" w:firstLine="0"/>
            </w:pPr>
            <w:r>
              <w:t xml:space="preserve">Soils </w:t>
            </w:r>
          </w:p>
        </w:tc>
      </w:tr>
      <w:tr w:rsidR="00B54CCF" w14:paraId="6FC319B4" w14:textId="77777777">
        <w:trPr>
          <w:trHeight w:val="3739"/>
        </w:trPr>
        <w:tc>
          <w:tcPr>
            <w:tcW w:w="2667" w:type="dxa"/>
            <w:tcBorders>
              <w:top w:val="single" w:sz="4" w:space="0" w:color="000000"/>
              <w:left w:val="single" w:sz="4" w:space="0" w:color="000000"/>
              <w:bottom w:val="single" w:sz="4" w:space="0" w:color="000000"/>
              <w:right w:val="single" w:sz="4" w:space="0" w:color="000000"/>
            </w:tcBorders>
          </w:tcPr>
          <w:p w14:paraId="3BC0911C" w14:textId="77777777" w:rsidR="00B54CCF" w:rsidRDefault="00DF1208">
            <w:pPr>
              <w:spacing w:after="0"/>
              <w:ind w:left="2" w:right="0" w:firstLine="0"/>
              <w:jc w:val="both"/>
            </w:pPr>
            <w:r>
              <w:t>Special Sites in Scotland</w:t>
            </w:r>
          </w:p>
        </w:tc>
        <w:tc>
          <w:tcPr>
            <w:tcW w:w="2315" w:type="dxa"/>
            <w:tcBorders>
              <w:top w:val="single" w:sz="4" w:space="0" w:color="000000"/>
              <w:left w:val="single" w:sz="4" w:space="0" w:color="000000"/>
              <w:bottom w:val="single" w:sz="4" w:space="0" w:color="000000"/>
              <w:right w:val="single" w:sz="4" w:space="0" w:color="000000"/>
            </w:tcBorders>
          </w:tcPr>
          <w:p w14:paraId="658BC5D2" w14:textId="77777777" w:rsidR="00B54CCF" w:rsidRDefault="00DF1208">
            <w:pPr>
              <w:spacing w:after="0"/>
              <w:ind w:left="8" w:right="0" w:hanging="32"/>
            </w:pPr>
            <w:r>
              <w:t xml:space="preserve"> Identifies, in a register, the location of special sites in Scotland. Special sites are a sub-group of Part IIA contaminated land sites which meet one of the descriptions in </w:t>
            </w:r>
          </w:p>
        </w:tc>
        <w:tc>
          <w:tcPr>
            <w:tcW w:w="3116" w:type="dxa"/>
            <w:tcBorders>
              <w:top w:val="single" w:sz="4" w:space="0" w:color="000000"/>
              <w:left w:val="single" w:sz="4" w:space="0" w:color="000000"/>
              <w:bottom w:val="single" w:sz="4" w:space="0" w:color="000000"/>
              <w:right w:val="single" w:sz="4" w:space="0" w:color="000000"/>
            </w:tcBorders>
          </w:tcPr>
          <w:p w14:paraId="3E3103A6" w14:textId="77777777" w:rsidR="00B54CCF" w:rsidRDefault="00DF1208">
            <w:pPr>
              <w:spacing w:after="0" w:line="361" w:lineRule="auto"/>
              <w:ind w:left="88" w:right="0" w:firstLine="0"/>
            </w:pPr>
            <w:r>
              <w:t xml:space="preserve">Identifies in a register the location of special sites in </w:t>
            </w:r>
          </w:p>
          <w:p w14:paraId="7965C288" w14:textId="77777777" w:rsidR="00B54CCF" w:rsidRDefault="00DF1208">
            <w:pPr>
              <w:spacing w:after="0"/>
              <w:ind w:left="88" w:right="0" w:firstLine="0"/>
            </w:pPr>
            <w:r>
              <w:t xml:space="preserve">Scotland </w:t>
            </w:r>
          </w:p>
        </w:tc>
        <w:tc>
          <w:tcPr>
            <w:tcW w:w="3701" w:type="dxa"/>
            <w:tcBorders>
              <w:top w:val="single" w:sz="4" w:space="0" w:color="000000"/>
              <w:left w:val="single" w:sz="4" w:space="0" w:color="000000"/>
              <w:bottom w:val="single" w:sz="4" w:space="0" w:color="000000"/>
              <w:right w:val="single" w:sz="4" w:space="0" w:color="000000"/>
            </w:tcBorders>
          </w:tcPr>
          <w:p w14:paraId="4FE4C355" w14:textId="77777777" w:rsidR="00B54CCF" w:rsidRDefault="00DF1208">
            <w:pPr>
              <w:spacing w:after="0"/>
              <w:ind w:left="366" w:right="0" w:firstLine="0"/>
            </w:pPr>
            <w:r>
              <w:t xml:space="preserve">Policies 9, 23 </w:t>
            </w:r>
          </w:p>
        </w:tc>
        <w:tc>
          <w:tcPr>
            <w:tcW w:w="3341" w:type="dxa"/>
            <w:tcBorders>
              <w:top w:val="single" w:sz="4" w:space="0" w:color="000000"/>
              <w:left w:val="single" w:sz="4" w:space="0" w:color="000000"/>
              <w:bottom w:val="single" w:sz="4" w:space="0" w:color="000000"/>
              <w:right w:val="single" w:sz="4" w:space="0" w:color="000000"/>
            </w:tcBorders>
          </w:tcPr>
          <w:p w14:paraId="16266B53" w14:textId="77777777" w:rsidR="00B54CCF" w:rsidRDefault="00B54CCF">
            <w:pPr>
              <w:spacing w:after="117"/>
              <w:ind w:left="127" w:right="0" w:firstLine="0"/>
              <w:jc w:val="center"/>
            </w:pPr>
            <w:hyperlink r:id="rId236">
              <w:r>
                <w:rPr>
                  <w:color w:val="016574"/>
                  <w:u w:val="single" w:color="016574"/>
                </w:rPr>
                <w:t>Special sites in Scotland |</w:t>
              </w:r>
            </w:hyperlink>
            <w:hyperlink r:id="rId237">
              <w:r>
                <w:rPr>
                  <w:color w:val="016574"/>
                </w:rPr>
                <w:t xml:space="preserve"> </w:t>
              </w:r>
            </w:hyperlink>
          </w:p>
          <w:p w14:paraId="5AF001A7" w14:textId="77777777" w:rsidR="00B54CCF" w:rsidRDefault="00B54CCF">
            <w:pPr>
              <w:spacing w:after="115"/>
              <w:ind w:left="368" w:right="0" w:firstLine="0"/>
            </w:pPr>
            <w:hyperlink r:id="rId238">
              <w:r>
                <w:rPr>
                  <w:color w:val="016574"/>
                  <w:u w:val="single" w:color="016574"/>
                </w:rPr>
                <w:t>Scottish Environment</w:t>
              </w:r>
            </w:hyperlink>
            <w:hyperlink r:id="rId239">
              <w:r>
                <w:rPr>
                  <w:color w:val="016574"/>
                </w:rPr>
                <w:t xml:space="preserve"> </w:t>
              </w:r>
            </w:hyperlink>
          </w:p>
          <w:p w14:paraId="447C4DD7" w14:textId="77777777" w:rsidR="00B54CCF" w:rsidRDefault="00B54CCF">
            <w:pPr>
              <w:spacing w:after="0"/>
              <w:ind w:left="0" w:right="159" w:firstLine="0"/>
              <w:jc w:val="right"/>
            </w:pPr>
            <w:hyperlink r:id="rId240">
              <w:r>
                <w:rPr>
                  <w:color w:val="016574"/>
                  <w:u w:val="single" w:color="016574"/>
                </w:rPr>
                <w:t>Protection Agency (SEPA)</w:t>
              </w:r>
            </w:hyperlink>
            <w:hyperlink r:id="rId241">
              <w:r>
                <w:t xml:space="preserve"> </w:t>
              </w:r>
            </w:hyperlink>
          </w:p>
        </w:tc>
      </w:tr>
    </w:tbl>
    <w:p w14:paraId="2ABDFE1C" w14:textId="77777777" w:rsidR="00B54CCF" w:rsidRDefault="00B54CCF">
      <w:pPr>
        <w:spacing w:after="0"/>
        <w:ind w:left="-840" w:right="56" w:firstLine="0"/>
      </w:pPr>
    </w:p>
    <w:p w14:paraId="0BA870C2"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7BC71603"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5CA4B6B"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CBC1A24"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743C1D9"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D709BD1"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4166FAD" w14:textId="77777777" w:rsidR="00B54CCF" w:rsidRDefault="00DF1208">
            <w:pPr>
              <w:spacing w:after="0"/>
              <w:ind w:left="0" w:right="11" w:firstLine="0"/>
              <w:jc w:val="center"/>
            </w:pPr>
            <w:r>
              <w:rPr>
                <w:b/>
                <w:color w:val="FFFFFF"/>
              </w:rPr>
              <w:t xml:space="preserve">Where you can find it </w:t>
            </w:r>
          </w:p>
        </w:tc>
      </w:tr>
      <w:tr w:rsidR="00B54CCF" w14:paraId="2309CA7E" w14:textId="77777777">
        <w:trPr>
          <w:trHeight w:val="1904"/>
        </w:trPr>
        <w:tc>
          <w:tcPr>
            <w:tcW w:w="2667" w:type="dxa"/>
            <w:tcBorders>
              <w:top w:val="single" w:sz="8" w:space="0" w:color="000000"/>
              <w:left w:val="single" w:sz="4" w:space="0" w:color="000000"/>
              <w:bottom w:val="single" w:sz="4" w:space="0" w:color="000000"/>
              <w:right w:val="single" w:sz="4" w:space="0" w:color="000000"/>
            </w:tcBorders>
          </w:tcPr>
          <w:p w14:paraId="1FA46CF3"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01F4637F" w14:textId="77777777" w:rsidR="00B54CCF" w:rsidRDefault="00DF1208">
            <w:pPr>
              <w:spacing w:after="115"/>
              <w:ind w:left="5" w:right="0" w:firstLine="0"/>
            </w:pPr>
            <w:r>
              <w:t xml:space="preserve">The Contaminated </w:t>
            </w:r>
          </w:p>
          <w:p w14:paraId="1799C1FA" w14:textId="77777777" w:rsidR="00B54CCF" w:rsidRDefault="00DF1208">
            <w:pPr>
              <w:spacing w:after="0"/>
              <w:ind w:left="5" w:right="0" w:firstLine="0"/>
            </w:pPr>
            <w:r>
              <w:t xml:space="preserve">Land (Scotland) Regulations 2000 (as amended) </w:t>
            </w:r>
          </w:p>
        </w:tc>
        <w:tc>
          <w:tcPr>
            <w:tcW w:w="3116" w:type="dxa"/>
            <w:tcBorders>
              <w:top w:val="single" w:sz="8" w:space="0" w:color="000000"/>
              <w:left w:val="single" w:sz="4" w:space="0" w:color="000000"/>
              <w:bottom w:val="single" w:sz="4" w:space="0" w:color="000000"/>
              <w:right w:val="single" w:sz="4" w:space="0" w:color="000000"/>
            </w:tcBorders>
          </w:tcPr>
          <w:p w14:paraId="00B34834"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78E595BB"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1AAE1289" w14:textId="77777777" w:rsidR="00B54CCF" w:rsidRDefault="00B54CCF">
            <w:pPr>
              <w:spacing w:after="160"/>
              <w:ind w:left="0" w:right="0" w:firstLine="0"/>
            </w:pPr>
          </w:p>
        </w:tc>
      </w:tr>
      <w:tr w:rsidR="00B54CCF" w14:paraId="1B61E2B0"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49AA0A81" w14:textId="77777777" w:rsidR="00B54CCF" w:rsidRDefault="00DF1208">
            <w:pPr>
              <w:spacing w:after="0"/>
              <w:ind w:left="360" w:right="0" w:firstLine="0"/>
            </w:pPr>
            <w:r>
              <w:t xml:space="preserve">External sources </w:t>
            </w:r>
          </w:p>
        </w:tc>
      </w:tr>
      <w:tr w:rsidR="00B54CCF" w14:paraId="12EACEE5" w14:textId="77777777">
        <w:trPr>
          <w:trHeight w:val="265"/>
        </w:trPr>
        <w:tc>
          <w:tcPr>
            <w:tcW w:w="2667" w:type="dxa"/>
            <w:vMerge w:val="restart"/>
            <w:tcBorders>
              <w:top w:val="single" w:sz="4" w:space="0" w:color="000000"/>
              <w:left w:val="single" w:sz="4" w:space="0" w:color="000000"/>
              <w:bottom w:val="single" w:sz="4" w:space="0" w:color="000000"/>
              <w:right w:val="single" w:sz="4" w:space="0" w:color="000000"/>
            </w:tcBorders>
          </w:tcPr>
          <w:p w14:paraId="15423C07" w14:textId="77777777" w:rsidR="00B54CCF" w:rsidRDefault="00DF1208">
            <w:pPr>
              <w:spacing w:after="0"/>
              <w:ind w:left="0" w:right="0" w:firstLine="0"/>
            </w:pPr>
            <w:r>
              <w:t xml:space="preserve">Carbon Rich Soils </w:t>
            </w:r>
          </w:p>
        </w:tc>
        <w:tc>
          <w:tcPr>
            <w:tcW w:w="2315" w:type="dxa"/>
            <w:vMerge w:val="restart"/>
            <w:tcBorders>
              <w:top w:val="single" w:sz="4" w:space="0" w:color="000000"/>
              <w:left w:val="single" w:sz="4" w:space="0" w:color="000000"/>
              <w:bottom w:val="single" w:sz="4" w:space="0" w:color="000000"/>
              <w:right w:val="single" w:sz="4" w:space="0" w:color="000000"/>
            </w:tcBorders>
          </w:tcPr>
          <w:p w14:paraId="290593F6" w14:textId="77777777" w:rsidR="00B54CCF" w:rsidRDefault="00DF1208">
            <w:pPr>
              <w:spacing w:after="0"/>
              <w:ind w:left="5" w:right="0" w:firstLine="0"/>
            </w:pPr>
            <w:r>
              <w:t xml:space="preserve">The map shows the distribution of carbon and peatland classes across the whole of Scotland. It gives a value to indicate the likely presence of carbon-rich soils, deep peat and priority peatland </w:t>
            </w:r>
          </w:p>
        </w:tc>
        <w:tc>
          <w:tcPr>
            <w:tcW w:w="3116" w:type="dxa"/>
            <w:vMerge w:val="restart"/>
            <w:tcBorders>
              <w:top w:val="single" w:sz="4" w:space="0" w:color="000000"/>
              <w:left w:val="single" w:sz="4" w:space="0" w:color="000000"/>
              <w:bottom w:val="single" w:sz="4" w:space="0" w:color="000000"/>
              <w:right w:val="single" w:sz="4" w:space="0" w:color="000000"/>
            </w:tcBorders>
          </w:tcPr>
          <w:p w14:paraId="560A1FC7" w14:textId="77777777" w:rsidR="00B54CCF" w:rsidRDefault="00DF1208">
            <w:pPr>
              <w:spacing w:after="0"/>
              <w:ind w:left="85" w:right="0" w:firstLine="0"/>
            </w:pPr>
            <w:r>
              <w:t xml:space="preserve">The classes 1, 2, 3 and 5 indicate carbon rich soils  </w:t>
            </w:r>
          </w:p>
        </w:tc>
        <w:tc>
          <w:tcPr>
            <w:tcW w:w="3701" w:type="dxa"/>
            <w:vMerge w:val="restart"/>
            <w:tcBorders>
              <w:top w:val="single" w:sz="4" w:space="0" w:color="000000"/>
              <w:left w:val="single" w:sz="4" w:space="0" w:color="000000"/>
              <w:bottom w:val="single" w:sz="4" w:space="0" w:color="000000"/>
              <w:right w:val="single" w:sz="4" w:space="0" w:color="000000"/>
            </w:tcBorders>
          </w:tcPr>
          <w:p w14:paraId="5D720635" w14:textId="77777777" w:rsidR="00B54CCF" w:rsidRDefault="00DF1208">
            <w:pPr>
              <w:spacing w:after="0"/>
              <w:ind w:left="364" w:right="0" w:firstLine="0"/>
            </w:pPr>
            <w:r>
              <w:t xml:space="preserve">Policies 2, 3, 4, 5, 6, 11 </w:t>
            </w:r>
          </w:p>
        </w:tc>
        <w:tc>
          <w:tcPr>
            <w:tcW w:w="3341" w:type="dxa"/>
            <w:tcBorders>
              <w:top w:val="single" w:sz="4" w:space="0" w:color="000000"/>
              <w:left w:val="single" w:sz="4" w:space="0" w:color="000000"/>
              <w:bottom w:val="nil"/>
              <w:right w:val="single" w:sz="4" w:space="0" w:color="000000"/>
            </w:tcBorders>
          </w:tcPr>
          <w:p w14:paraId="7A651530" w14:textId="77777777" w:rsidR="00B54CCF" w:rsidRDefault="00B54CCF">
            <w:pPr>
              <w:spacing w:after="0"/>
              <w:ind w:left="6" w:right="0" w:firstLine="0"/>
            </w:pPr>
            <w:hyperlink r:id="rId242">
              <w:r>
                <w:rPr>
                  <w:color w:val="016574"/>
                </w:rPr>
                <w:t xml:space="preserve">Carbon and peatland 2016 </w:t>
              </w:r>
            </w:hyperlink>
          </w:p>
        </w:tc>
      </w:tr>
      <w:tr w:rsidR="00B54CCF" w14:paraId="2D739572" w14:textId="77777777">
        <w:trPr>
          <w:trHeight w:val="413"/>
        </w:trPr>
        <w:tc>
          <w:tcPr>
            <w:tcW w:w="0" w:type="auto"/>
            <w:vMerge/>
            <w:tcBorders>
              <w:top w:val="nil"/>
              <w:left w:val="single" w:sz="4" w:space="0" w:color="000000"/>
              <w:bottom w:val="nil"/>
              <w:right w:val="single" w:sz="4" w:space="0" w:color="000000"/>
            </w:tcBorders>
          </w:tcPr>
          <w:p w14:paraId="550FF5CA"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605534FA"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3FDE388E"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B2C8257" w14:textId="77777777" w:rsidR="00B54CCF" w:rsidRDefault="00B54CCF">
            <w:pPr>
              <w:spacing w:after="160"/>
              <w:ind w:left="0" w:right="0" w:firstLine="0"/>
            </w:pPr>
          </w:p>
        </w:tc>
        <w:tc>
          <w:tcPr>
            <w:tcW w:w="3341" w:type="dxa"/>
            <w:tcBorders>
              <w:top w:val="nil"/>
              <w:left w:val="single" w:sz="4" w:space="0" w:color="000000"/>
              <w:bottom w:val="nil"/>
              <w:right w:val="single" w:sz="4" w:space="0" w:color="000000"/>
            </w:tcBorders>
            <w:vAlign w:val="bottom"/>
          </w:tcPr>
          <w:p w14:paraId="05912CE2" w14:textId="77777777" w:rsidR="00B54CCF" w:rsidRDefault="00B54CCF">
            <w:pPr>
              <w:spacing w:after="0"/>
              <w:ind w:left="6" w:right="0" w:firstLine="0"/>
            </w:pPr>
            <w:hyperlink r:id="rId243">
              <w:r>
                <w:rPr>
                  <w:color w:val="016574"/>
                </w:rPr>
                <w:t xml:space="preserve">map | Scotland's soils </w:t>
              </w:r>
            </w:hyperlink>
          </w:p>
        </w:tc>
      </w:tr>
      <w:tr w:rsidR="00B54CCF" w14:paraId="788AEBEA" w14:textId="77777777">
        <w:trPr>
          <w:trHeight w:val="415"/>
        </w:trPr>
        <w:tc>
          <w:tcPr>
            <w:tcW w:w="0" w:type="auto"/>
            <w:vMerge/>
            <w:tcBorders>
              <w:top w:val="nil"/>
              <w:left w:val="single" w:sz="4" w:space="0" w:color="000000"/>
              <w:bottom w:val="nil"/>
              <w:right w:val="single" w:sz="4" w:space="0" w:color="000000"/>
            </w:tcBorders>
          </w:tcPr>
          <w:p w14:paraId="46390ADC"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15626899"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7B5384C7" w14:textId="77777777" w:rsidR="00B54CCF" w:rsidRDefault="00B54CCF">
            <w:pPr>
              <w:spacing w:after="160"/>
              <w:ind w:left="0" w:right="0" w:firstLine="0"/>
            </w:pPr>
          </w:p>
        </w:tc>
        <w:tc>
          <w:tcPr>
            <w:tcW w:w="0" w:type="auto"/>
            <w:vMerge/>
            <w:tcBorders>
              <w:top w:val="nil"/>
              <w:left w:val="single" w:sz="4" w:space="0" w:color="000000"/>
              <w:bottom w:val="nil"/>
              <w:right w:val="single" w:sz="4" w:space="0" w:color="000000"/>
            </w:tcBorders>
          </w:tcPr>
          <w:p w14:paraId="4E19C645" w14:textId="77777777" w:rsidR="00B54CCF" w:rsidRDefault="00B54CCF">
            <w:pPr>
              <w:spacing w:after="160"/>
              <w:ind w:left="0" w:right="0" w:firstLine="0"/>
            </w:pPr>
          </w:p>
        </w:tc>
        <w:tc>
          <w:tcPr>
            <w:tcW w:w="3341" w:type="dxa"/>
            <w:tcBorders>
              <w:top w:val="nil"/>
              <w:left w:val="single" w:sz="4" w:space="0" w:color="000000"/>
              <w:bottom w:val="nil"/>
              <w:right w:val="single" w:sz="4" w:space="0" w:color="000000"/>
            </w:tcBorders>
            <w:vAlign w:val="bottom"/>
          </w:tcPr>
          <w:p w14:paraId="4DD82832" w14:textId="77777777" w:rsidR="00B54CCF" w:rsidRDefault="00B54CCF">
            <w:pPr>
              <w:spacing w:after="0"/>
              <w:ind w:left="6" w:right="0" w:firstLine="0"/>
            </w:pPr>
            <w:hyperlink r:id="rId244">
              <w:r>
                <w:rPr>
                  <w:color w:val="016574"/>
                </w:rPr>
                <w:t>(environment.gov.scot)</w:t>
              </w:r>
            </w:hyperlink>
            <w:hyperlink r:id="rId245">
              <w:r>
                <w:rPr>
                  <w:color w:val="016574"/>
                </w:rPr>
                <w:t xml:space="preserve"> </w:t>
              </w:r>
            </w:hyperlink>
          </w:p>
        </w:tc>
      </w:tr>
      <w:tr w:rsidR="00B54CCF" w14:paraId="6C6CE845" w14:textId="77777777">
        <w:trPr>
          <w:trHeight w:val="3057"/>
        </w:trPr>
        <w:tc>
          <w:tcPr>
            <w:tcW w:w="0" w:type="auto"/>
            <w:vMerge/>
            <w:tcBorders>
              <w:top w:val="nil"/>
              <w:left w:val="single" w:sz="4" w:space="0" w:color="000000"/>
              <w:bottom w:val="single" w:sz="4" w:space="0" w:color="000000"/>
              <w:right w:val="single" w:sz="4" w:space="0" w:color="000000"/>
            </w:tcBorders>
          </w:tcPr>
          <w:p w14:paraId="0489637A"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25B9EF5A"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692013BA"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EA1C414"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6EEBF041" w14:textId="77777777" w:rsidR="00B54CCF" w:rsidRDefault="00DF1208">
            <w:pPr>
              <w:spacing w:after="0"/>
              <w:ind w:left="366" w:right="0" w:firstLine="0"/>
            </w:pPr>
            <w:r>
              <w:t xml:space="preserve"> </w:t>
            </w:r>
          </w:p>
        </w:tc>
      </w:tr>
    </w:tbl>
    <w:p w14:paraId="2917863F" w14:textId="77777777" w:rsidR="00B54CCF" w:rsidRDefault="00B54CCF">
      <w:pPr>
        <w:spacing w:after="0"/>
        <w:ind w:left="-840" w:right="56" w:firstLine="0"/>
      </w:pPr>
    </w:p>
    <w:p w14:paraId="3C781B3D" w14:textId="77777777" w:rsidR="00C03931" w:rsidRDefault="00C03931">
      <w:pPr>
        <w:spacing w:after="0"/>
        <w:ind w:left="-840" w:right="56" w:firstLine="0"/>
      </w:pPr>
    </w:p>
    <w:tbl>
      <w:tblPr>
        <w:tblStyle w:val="TableGrid"/>
        <w:tblW w:w="15140" w:type="dxa"/>
        <w:tblInd w:w="7" w:type="dxa"/>
        <w:tblCellMar>
          <w:top w:w="11" w:type="dxa"/>
          <w:left w:w="2" w:type="dxa"/>
          <w:right w:w="63" w:type="dxa"/>
        </w:tblCellMar>
        <w:tblLook w:val="04A0" w:firstRow="1" w:lastRow="0" w:firstColumn="1" w:lastColumn="0" w:noHBand="0" w:noVBand="1"/>
      </w:tblPr>
      <w:tblGrid>
        <w:gridCol w:w="2667"/>
        <w:gridCol w:w="2315"/>
        <w:gridCol w:w="3116"/>
        <w:gridCol w:w="3701"/>
        <w:gridCol w:w="3341"/>
      </w:tblGrid>
      <w:tr w:rsidR="00B54CCF" w14:paraId="4EB6354D"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685D703" w14:textId="77777777" w:rsidR="00B54CCF" w:rsidRDefault="00DF1208">
            <w:pPr>
              <w:spacing w:after="0"/>
              <w:ind w:left="58" w:right="0"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7964370" w14:textId="77777777" w:rsidR="00B54CCF" w:rsidRDefault="00DF1208">
            <w:pPr>
              <w:spacing w:after="0"/>
              <w:ind w:left="6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AA6061D" w14:textId="77777777" w:rsidR="00B54CCF" w:rsidRDefault="00DF1208">
            <w:pPr>
              <w:spacing w:after="0"/>
              <w:ind w:left="6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E456BFE" w14:textId="77777777" w:rsidR="00B54CCF" w:rsidRDefault="00DF1208">
            <w:pPr>
              <w:spacing w:after="0"/>
              <w:ind w:left="6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84CA081" w14:textId="77777777" w:rsidR="00B54CCF" w:rsidRDefault="00DF1208">
            <w:pPr>
              <w:spacing w:after="0"/>
              <w:ind w:left="52" w:right="0" w:firstLine="0"/>
              <w:jc w:val="center"/>
            </w:pPr>
            <w:r>
              <w:rPr>
                <w:b/>
                <w:color w:val="FFFFFF"/>
              </w:rPr>
              <w:t xml:space="preserve">Where you can find it </w:t>
            </w:r>
          </w:p>
        </w:tc>
      </w:tr>
      <w:tr w:rsidR="00B54CCF" w14:paraId="40E2ED5B" w14:textId="77777777">
        <w:trPr>
          <w:trHeight w:val="1905"/>
        </w:trPr>
        <w:tc>
          <w:tcPr>
            <w:tcW w:w="2667" w:type="dxa"/>
            <w:tcBorders>
              <w:top w:val="single" w:sz="8" w:space="0" w:color="000000"/>
              <w:left w:val="single" w:sz="4" w:space="0" w:color="000000"/>
              <w:bottom w:val="single" w:sz="4" w:space="0" w:color="000000"/>
              <w:right w:val="single" w:sz="4" w:space="0" w:color="000000"/>
            </w:tcBorders>
          </w:tcPr>
          <w:p w14:paraId="3F27ACE8"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70210344" w14:textId="77777777" w:rsidR="00B54CCF" w:rsidRDefault="00DF1208">
            <w:pPr>
              <w:spacing w:after="0"/>
              <w:ind w:left="5" w:right="0" w:firstLine="0"/>
            </w:pPr>
            <w:r>
              <w:t xml:space="preserve">habitat for each individually-mapped area, at a coarse scale. </w:t>
            </w:r>
          </w:p>
        </w:tc>
        <w:tc>
          <w:tcPr>
            <w:tcW w:w="3116" w:type="dxa"/>
            <w:tcBorders>
              <w:top w:val="single" w:sz="8" w:space="0" w:color="000000"/>
              <w:left w:val="single" w:sz="4" w:space="0" w:color="000000"/>
              <w:bottom w:val="single" w:sz="4" w:space="0" w:color="000000"/>
              <w:right w:val="single" w:sz="4" w:space="0" w:color="000000"/>
            </w:tcBorders>
          </w:tcPr>
          <w:p w14:paraId="3D873061"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0657C9A4"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70DF483B" w14:textId="77777777" w:rsidR="00B54CCF" w:rsidRDefault="00B54CCF">
            <w:pPr>
              <w:spacing w:after="160"/>
              <w:ind w:left="0" w:right="0" w:firstLine="0"/>
            </w:pPr>
          </w:p>
        </w:tc>
      </w:tr>
      <w:tr w:rsidR="00B54CCF" w14:paraId="4C31651B" w14:textId="77777777">
        <w:trPr>
          <w:trHeight w:val="662"/>
        </w:trPr>
        <w:tc>
          <w:tcPr>
            <w:tcW w:w="4982" w:type="dxa"/>
            <w:gridSpan w:val="2"/>
            <w:tcBorders>
              <w:top w:val="single" w:sz="4" w:space="0" w:color="000000"/>
              <w:left w:val="single" w:sz="4" w:space="0" w:color="000000"/>
              <w:bottom w:val="single" w:sz="4" w:space="0" w:color="000000"/>
              <w:right w:val="nil"/>
            </w:tcBorders>
            <w:shd w:val="clear" w:color="auto" w:fill="63E9FD"/>
          </w:tcPr>
          <w:p w14:paraId="5CB88184" w14:textId="77777777" w:rsidR="00B54CCF" w:rsidRDefault="00DF1208">
            <w:pPr>
              <w:spacing w:after="0"/>
              <w:ind w:left="360" w:right="0" w:firstLine="0"/>
            </w:pPr>
            <w:r>
              <w:t xml:space="preserve">Zero Waste </w:t>
            </w:r>
          </w:p>
        </w:tc>
        <w:tc>
          <w:tcPr>
            <w:tcW w:w="3116" w:type="dxa"/>
            <w:tcBorders>
              <w:top w:val="single" w:sz="4" w:space="0" w:color="000000"/>
              <w:left w:val="nil"/>
              <w:bottom w:val="single" w:sz="4" w:space="0" w:color="000000"/>
              <w:right w:val="nil"/>
            </w:tcBorders>
            <w:shd w:val="clear" w:color="auto" w:fill="63E9FD"/>
          </w:tcPr>
          <w:p w14:paraId="2D4D8D68" w14:textId="77777777" w:rsidR="00B54CCF" w:rsidRDefault="00B54CCF">
            <w:pPr>
              <w:spacing w:after="160"/>
              <w:ind w:left="0" w:right="0" w:firstLine="0"/>
            </w:pPr>
          </w:p>
        </w:tc>
        <w:tc>
          <w:tcPr>
            <w:tcW w:w="3701" w:type="dxa"/>
            <w:tcBorders>
              <w:top w:val="single" w:sz="4" w:space="0" w:color="000000"/>
              <w:left w:val="nil"/>
              <w:bottom w:val="single" w:sz="4" w:space="0" w:color="000000"/>
              <w:right w:val="nil"/>
            </w:tcBorders>
            <w:shd w:val="clear" w:color="auto" w:fill="63E9FD"/>
          </w:tcPr>
          <w:p w14:paraId="13368A34" w14:textId="77777777" w:rsidR="00B54CCF" w:rsidRDefault="00B54CCF">
            <w:pPr>
              <w:spacing w:after="160"/>
              <w:ind w:left="0" w:right="0" w:firstLine="0"/>
            </w:pPr>
          </w:p>
        </w:tc>
        <w:tc>
          <w:tcPr>
            <w:tcW w:w="3341" w:type="dxa"/>
            <w:tcBorders>
              <w:top w:val="single" w:sz="4" w:space="0" w:color="000000"/>
              <w:left w:val="nil"/>
              <w:bottom w:val="single" w:sz="4" w:space="0" w:color="000000"/>
              <w:right w:val="single" w:sz="4" w:space="0" w:color="000000"/>
            </w:tcBorders>
            <w:shd w:val="clear" w:color="auto" w:fill="63E9FD"/>
          </w:tcPr>
          <w:p w14:paraId="2E60A1F1" w14:textId="77777777" w:rsidR="00B54CCF" w:rsidRDefault="00B54CCF">
            <w:pPr>
              <w:spacing w:after="160"/>
              <w:ind w:left="0" w:right="0" w:firstLine="0"/>
            </w:pPr>
          </w:p>
        </w:tc>
      </w:tr>
      <w:tr w:rsidR="00B54CCF" w14:paraId="3F6288C3" w14:textId="77777777">
        <w:trPr>
          <w:trHeight w:val="3977"/>
        </w:trPr>
        <w:tc>
          <w:tcPr>
            <w:tcW w:w="2667" w:type="dxa"/>
            <w:tcBorders>
              <w:top w:val="single" w:sz="4" w:space="0" w:color="000000"/>
              <w:left w:val="single" w:sz="4" w:space="0" w:color="000000"/>
              <w:bottom w:val="single" w:sz="4" w:space="0" w:color="000000"/>
              <w:right w:val="single" w:sz="4" w:space="0" w:color="000000"/>
            </w:tcBorders>
          </w:tcPr>
          <w:p w14:paraId="1E008C63" w14:textId="77777777" w:rsidR="00B54CCF" w:rsidRDefault="00DF1208">
            <w:pPr>
              <w:spacing w:after="0"/>
              <w:ind w:left="0" w:right="0" w:firstLine="0"/>
            </w:pPr>
            <w:r>
              <w:t xml:space="preserve">Overarching waste data statistics </w:t>
            </w:r>
          </w:p>
        </w:tc>
        <w:tc>
          <w:tcPr>
            <w:tcW w:w="2315" w:type="dxa"/>
            <w:tcBorders>
              <w:top w:val="single" w:sz="4" w:space="0" w:color="000000"/>
              <w:left w:val="single" w:sz="4" w:space="0" w:color="000000"/>
              <w:bottom w:val="single" w:sz="4" w:space="0" w:color="000000"/>
              <w:right w:val="single" w:sz="4" w:space="0" w:color="000000"/>
            </w:tcBorders>
          </w:tcPr>
          <w:p w14:paraId="161661B2" w14:textId="77777777" w:rsidR="00B54CCF" w:rsidRDefault="00DF1208">
            <w:pPr>
              <w:spacing w:after="0"/>
              <w:ind w:left="5" w:right="0" w:firstLine="0"/>
            </w:pPr>
            <w:r>
              <w:t xml:space="preserve">Variety of reports on waste data from different sources </w:t>
            </w:r>
          </w:p>
        </w:tc>
        <w:tc>
          <w:tcPr>
            <w:tcW w:w="3116" w:type="dxa"/>
            <w:tcBorders>
              <w:top w:val="single" w:sz="4" w:space="0" w:color="000000"/>
              <w:left w:val="single" w:sz="4" w:space="0" w:color="000000"/>
              <w:bottom w:val="single" w:sz="4" w:space="0" w:color="000000"/>
              <w:right w:val="single" w:sz="4" w:space="0" w:color="000000"/>
            </w:tcBorders>
          </w:tcPr>
          <w:p w14:paraId="73AEB830" w14:textId="77777777" w:rsidR="00B54CCF" w:rsidRDefault="00DF1208">
            <w:pPr>
              <w:spacing w:after="0"/>
              <w:ind w:left="85" w:right="0" w:firstLine="0"/>
            </w:pPr>
            <w:r>
              <w:t xml:space="preserve">Provides waste data baseline information that can be used, alongside other the other zero waste evidence to assess the need for new waste management infrastructure to support the circular economy.   </w:t>
            </w:r>
          </w:p>
        </w:tc>
        <w:tc>
          <w:tcPr>
            <w:tcW w:w="3701" w:type="dxa"/>
            <w:tcBorders>
              <w:top w:val="single" w:sz="4" w:space="0" w:color="000000"/>
              <w:left w:val="single" w:sz="4" w:space="0" w:color="000000"/>
              <w:bottom w:val="single" w:sz="4" w:space="0" w:color="000000"/>
              <w:right w:val="single" w:sz="4" w:space="0" w:color="000000"/>
            </w:tcBorders>
          </w:tcPr>
          <w:p w14:paraId="10DCF111" w14:textId="77777777" w:rsidR="00B54CCF" w:rsidRDefault="00DF1208">
            <w:pPr>
              <w:spacing w:after="0"/>
              <w:ind w:left="364" w:right="0" w:firstLine="0"/>
            </w:pPr>
            <w:r>
              <w:t xml:space="preserve">Policy 12 </w:t>
            </w:r>
          </w:p>
        </w:tc>
        <w:tc>
          <w:tcPr>
            <w:tcW w:w="3341" w:type="dxa"/>
            <w:tcBorders>
              <w:top w:val="single" w:sz="4" w:space="0" w:color="000000"/>
              <w:left w:val="single" w:sz="4" w:space="0" w:color="000000"/>
              <w:bottom w:val="single" w:sz="4" w:space="0" w:color="000000"/>
              <w:right w:val="single" w:sz="4" w:space="0" w:color="000000"/>
            </w:tcBorders>
          </w:tcPr>
          <w:p w14:paraId="0718D4BF" w14:textId="77777777" w:rsidR="00B54CCF" w:rsidRDefault="00B54CCF">
            <w:pPr>
              <w:spacing w:after="115"/>
              <w:ind w:left="366" w:right="0" w:firstLine="0"/>
            </w:pPr>
            <w:hyperlink r:id="rId246">
              <w:r>
                <w:rPr>
                  <w:color w:val="016574"/>
                  <w:u w:val="single" w:color="016574"/>
                </w:rPr>
                <w:t>Waste data reporting |</w:t>
              </w:r>
            </w:hyperlink>
            <w:hyperlink r:id="rId247">
              <w:r>
                <w:rPr>
                  <w:color w:val="016574"/>
                </w:rPr>
                <w:t xml:space="preserve"> </w:t>
              </w:r>
            </w:hyperlink>
          </w:p>
          <w:p w14:paraId="5EA6665F" w14:textId="77777777" w:rsidR="00B54CCF" w:rsidRDefault="00B54CCF">
            <w:pPr>
              <w:spacing w:after="117"/>
              <w:ind w:left="366" w:right="0" w:firstLine="0"/>
            </w:pPr>
            <w:hyperlink r:id="rId248">
              <w:r>
                <w:rPr>
                  <w:color w:val="016574"/>
                  <w:u w:val="single" w:color="016574"/>
                </w:rPr>
                <w:t>Scottish Environment</w:t>
              </w:r>
            </w:hyperlink>
            <w:hyperlink r:id="rId249">
              <w:r>
                <w:rPr>
                  <w:color w:val="016574"/>
                </w:rPr>
                <w:t xml:space="preserve"> </w:t>
              </w:r>
            </w:hyperlink>
          </w:p>
          <w:p w14:paraId="30B23330" w14:textId="77777777" w:rsidR="00B54CCF" w:rsidRDefault="00B54CCF">
            <w:pPr>
              <w:spacing w:after="0"/>
              <w:ind w:left="0" w:right="96" w:firstLine="0"/>
              <w:jc w:val="right"/>
            </w:pPr>
            <w:hyperlink r:id="rId250">
              <w:r>
                <w:rPr>
                  <w:color w:val="016574"/>
                  <w:u w:val="single" w:color="016574"/>
                </w:rPr>
                <w:t>Protection Agency (SEPA)</w:t>
              </w:r>
            </w:hyperlink>
            <w:hyperlink r:id="rId251">
              <w:r>
                <w:t xml:space="preserve"> </w:t>
              </w:r>
            </w:hyperlink>
          </w:p>
        </w:tc>
      </w:tr>
    </w:tbl>
    <w:p w14:paraId="42256FE4" w14:textId="77777777" w:rsidR="00B54CCF" w:rsidRDefault="00B54CCF">
      <w:pPr>
        <w:spacing w:after="0"/>
        <w:ind w:left="-840" w:right="56" w:firstLine="0"/>
      </w:pPr>
    </w:p>
    <w:p w14:paraId="002E33DC" w14:textId="77777777" w:rsidR="00C03931" w:rsidRDefault="00C03931">
      <w:pPr>
        <w:spacing w:after="0"/>
        <w:ind w:left="-840" w:right="56" w:firstLine="0"/>
      </w:pPr>
    </w:p>
    <w:p w14:paraId="0CCBFE35"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3DE34D2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424982"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70AC53C"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33D73CD"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790539D"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6E4AD8F" w14:textId="77777777" w:rsidR="00B54CCF" w:rsidRDefault="00DF1208">
            <w:pPr>
              <w:spacing w:after="0"/>
              <w:ind w:left="0" w:right="11" w:firstLine="0"/>
              <w:jc w:val="center"/>
            </w:pPr>
            <w:r>
              <w:rPr>
                <w:b/>
                <w:color w:val="FFFFFF"/>
              </w:rPr>
              <w:t xml:space="preserve">Where you can find it </w:t>
            </w:r>
          </w:p>
        </w:tc>
      </w:tr>
      <w:tr w:rsidR="00B54CCF" w14:paraId="7BAFA870" w14:textId="77777777">
        <w:trPr>
          <w:trHeight w:val="263"/>
        </w:trPr>
        <w:tc>
          <w:tcPr>
            <w:tcW w:w="2667" w:type="dxa"/>
            <w:vMerge w:val="restart"/>
            <w:tcBorders>
              <w:top w:val="single" w:sz="8" w:space="0" w:color="000000"/>
              <w:left w:val="single" w:sz="4" w:space="0" w:color="000000"/>
              <w:bottom w:val="single" w:sz="4" w:space="0" w:color="000000"/>
              <w:right w:val="single" w:sz="4" w:space="0" w:color="000000"/>
            </w:tcBorders>
          </w:tcPr>
          <w:p w14:paraId="54136A91" w14:textId="77777777" w:rsidR="00B54CCF" w:rsidRDefault="00DF1208">
            <w:pPr>
              <w:spacing w:after="115"/>
              <w:ind w:left="0" w:right="0" w:firstLine="0"/>
            </w:pPr>
            <w:r>
              <w:t xml:space="preserve">Waste Sites and </w:t>
            </w:r>
          </w:p>
          <w:p w14:paraId="07EC2C9F" w14:textId="77777777" w:rsidR="00B54CCF" w:rsidRDefault="00DF1208">
            <w:pPr>
              <w:spacing w:after="0"/>
              <w:ind w:left="0" w:right="0" w:firstLine="0"/>
            </w:pPr>
            <w:r>
              <w:t xml:space="preserve">Capacity </w:t>
            </w:r>
          </w:p>
        </w:tc>
        <w:tc>
          <w:tcPr>
            <w:tcW w:w="2315" w:type="dxa"/>
            <w:vMerge w:val="restart"/>
            <w:tcBorders>
              <w:top w:val="single" w:sz="8" w:space="0" w:color="000000"/>
              <w:left w:val="single" w:sz="4" w:space="0" w:color="000000"/>
              <w:bottom w:val="single" w:sz="4" w:space="0" w:color="000000"/>
              <w:right w:val="single" w:sz="4" w:space="0" w:color="000000"/>
            </w:tcBorders>
          </w:tcPr>
          <w:p w14:paraId="0A78917A" w14:textId="77777777" w:rsidR="00B54CCF" w:rsidRDefault="00DF1208">
            <w:pPr>
              <w:spacing w:after="0"/>
              <w:ind w:left="5" w:right="0" w:firstLine="0"/>
            </w:pPr>
            <w:r>
              <w:t xml:space="preserve">Includes number and type of all licensed/ permitted waste management sites in Scotland and provides annual capacity information </w:t>
            </w:r>
          </w:p>
        </w:tc>
        <w:tc>
          <w:tcPr>
            <w:tcW w:w="3116" w:type="dxa"/>
            <w:vMerge w:val="restart"/>
            <w:tcBorders>
              <w:top w:val="single" w:sz="8" w:space="0" w:color="000000"/>
              <w:left w:val="single" w:sz="4" w:space="0" w:color="000000"/>
              <w:bottom w:val="single" w:sz="4" w:space="0" w:color="000000"/>
              <w:right w:val="single" w:sz="4" w:space="0" w:color="000000"/>
            </w:tcBorders>
          </w:tcPr>
          <w:p w14:paraId="4E71B442" w14:textId="77777777" w:rsidR="00B54CCF" w:rsidRDefault="00DF1208">
            <w:pPr>
              <w:spacing w:after="1" w:line="360" w:lineRule="auto"/>
              <w:ind w:left="85" w:right="0" w:firstLine="0"/>
            </w:pPr>
            <w:r>
              <w:t xml:space="preserve">Provides locational information for waste management sites, and details of scale of operation. This can be used, alongside other the other zero waste evidence to help assess the need for new waste management infrastructure to support the circular </w:t>
            </w:r>
          </w:p>
          <w:p w14:paraId="7B1D37FE" w14:textId="77777777" w:rsidR="00B54CCF" w:rsidRDefault="00DF1208">
            <w:pPr>
              <w:spacing w:after="0"/>
              <w:ind w:left="85" w:right="0" w:firstLine="0"/>
            </w:pPr>
            <w:r>
              <w:t xml:space="preserve">economy  </w:t>
            </w:r>
          </w:p>
        </w:tc>
        <w:tc>
          <w:tcPr>
            <w:tcW w:w="3701" w:type="dxa"/>
            <w:vMerge w:val="restart"/>
            <w:tcBorders>
              <w:top w:val="single" w:sz="8" w:space="0" w:color="000000"/>
              <w:left w:val="single" w:sz="4" w:space="0" w:color="000000"/>
              <w:bottom w:val="single" w:sz="4" w:space="0" w:color="000000"/>
              <w:right w:val="single" w:sz="4" w:space="0" w:color="000000"/>
            </w:tcBorders>
          </w:tcPr>
          <w:p w14:paraId="2AF9FA52" w14:textId="77777777" w:rsidR="00B54CCF" w:rsidRDefault="00DF1208">
            <w:pPr>
              <w:spacing w:after="0"/>
              <w:ind w:left="364" w:right="0" w:firstLine="0"/>
            </w:pPr>
            <w:r>
              <w:t xml:space="preserve">Policies 11, 12 </w:t>
            </w:r>
          </w:p>
        </w:tc>
        <w:tc>
          <w:tcPr>
            <w:tcW w:w="3341" w:type="dxa"/>
            <w:tcBorders>
              <w:top w:val="single" w:sz="8" w:space="0" w:color="000000"/>
              <w:left w:val="single" w:sz="4" w:space="0" w:color="000000"/>
              <w:bottom w:val="nil"/>
              <w:right w:val="single" w:sz="4" w:space="0" w:color="000000"/>
            </w:tcBorders>
          </w:tcPr>
          <w:p w14:paraId="5304D6C2" w14:textId="77777777" w:rsidR="00B54CCF" w:rsidRDefault="00B54CCF">
            <w:pPr>
              <w:spacing w:after="0"/>
              <w:ind w:left="0" w:right="11" w:firstLine="0"/>
              <w:jc w:val="right"/>
            </w:pPr>
            <w:hyperlink r:id="rId252">
              <w:r>
                <w:rPr>
                  <w:color w:val="016574"/>
                </w:rPr>
                <w:t>https://www.sepa.org.uk/dat</w:t>
              </w:r>
            </w:hyperlink>
          </w:p>
        </w:tc>
      </w:tr>
      <w:tr w:rsidR="00B54CCF" w14:paraId="040B8DAB" w14:textId="77777777">
        <w:trPr>
          <w:trHeight w:val="4538"/>
        </w:trPr>
        <w:tc>
          <w:tcPr>
            <w:tcW w:w="0" w:type="auto"/>
            <w:vMerge/>
            <w:tcBorders>
              <w:top w:val="nil"/>
              <w:left w:val="single" w:sz="4" w:space="0" w:color="000000"/>
              <w:bottom w:val="single" w:sz="4" w:space="0" w:color="000000"/>
              <w:right w:val="single" w:sz="4" w:space="0" w:color="000000"/>
            </w:tcBorders>
          </w:tcPr>
          <w:p w14:paraId="1CDDDA55"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60DBC49"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7FCE1FC"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B76537F" w14:textId="77777777" w:rsidR="00B54CCF" w:rsidRDefault="00B54CCF">
            <w:pPr>
              <w:spacing w:after="160"/>
              <w:ind w:left="0" w:right="0" w:firstLine="0"/>
            </w:pPr>
          </w:p>
        </w:tc>
        <w:tc>
          <w:tcPr>
            <w:tcW w:w="3341" w:type="dxa"/>
            <w:tcBorders>
              <w:top w:val="nil"/>
              <w:left w:val="single" w:sz="4" w:space="0" w:color="000000"/>
              <w:bottom w:val="single" w:sz="4" w:space="0" w:color="000000"/>
              <w:right w:val="single" w:sz="4" w:space="0" w:color="000000"/>
            </w:tcBorders>
          </w:tcPr>
          <w:p w14:paraId="256DE589" w14:textId="77777777" w:rsidR="00B54CCF" w:rsidRDefault="00B54CCF">
            <w:pPr>
              <w:spacing w:after="0"/>
              <w:ind w:left="366" w:right="0" w:firstLine="0"/>
            </w:pPr>
            <w:hyperlink r:id="rId253">
              <w:r>
                <w:rPr>
                  <w:color w:val="016574"/>
                  <w:u w:val="single" w:color="016574"/>
                </w:rPr>
                <w:t>a</w:t>
              </w:r>
            </w:hyperlink>
            <w:hyperlink r:id="rId254">
              <w:r>
                <w:rPr>
                  <w:color w:val="016574"/>
                  <w:u w:val="single" w:color="016574"/>
                </w:rPr>
                <w:t>-</w:t>
              </w:r>
            </w:hyperlink>
            <w:hyperlink r:id="rId255">
              <w:r>
                <w:rPr>
                  <w:color w:val="016574"/>
                  <w:u w:val="single" w:color="016574"/>
                </w:rPr>
                <w:t>visualisation/waste</w:t>
              </w:r>
            </w:hyperlink>
            <w:hyperlink r:id="rId256">
              <w:r>
                <w:rPr>
                  <w:color w:val="016574"/>
                  <w:u w:val="single" w:color="016574"/>
                </w:rPr>
                <w:t>-</w:t>
              </w:r>
            </w:hyperlink>
            <w:hyperlink r:id="rId257">
              <w:r>
                <w:rPr>
                  <w:color w:val="016574"/>
                  <w:u w:val="single" w:color="016574"/>
                </w:rPr>
                <w:t>sites</w:t>
              </w:r>
            </w:hyperlink>
            <w:hyperlink r:id="rId258"/>
            <w:hyperlink r:id="rId259">
              <w:r>
                <w:rPr>
                  <w:color w:val="016574"/>
                  <w:u w:val="single" w:color="016574"/>
                </w:rPr>
                <w:t>and</w:t>
              </w:r>
            </w:hyperlink>
            <w:hyperlink r:id="rId260">
              <w:r>
                <w:rPr>
                  <w:color w:val="016574"/>
                  <w:u w:val="single" w:color="016574"/>
                </w:rPr>
                <w:t>-</w:t>
              </w:r>
            </w:hyperlink>
            <w:hyperlink r:id="rId261">
              <w:r>
                <w:rPr>
                  <w:color w:val="016574"/>
                  <w:u w:val="single" w:color="016574"/>
                </w:rPr>
                <w:t>capacity</w:t>
              </w:r>
            </w:hyperlink>
            <w:hyperlink r:id="rId262">
              <w:r>
                <w:rPr>
                  <w:color w:val="016574"/>
                  <w:u w:val="single" w:color="016574"/>
                </w:rPr>
                <w:t>-</w:t>
              </w:r>
            </w:hyperlink>
            <w:hyperlink r:id="rId263">
              <w:r>
                <w:rPr>
                  <w:color w:val="016574"/>
                  <w:u w:val="single" w:color="016574"/>
                </w:rPr>
                <w:t>tool/</w:t>
              </w:r>
            </w:hyperlink>
            <w:hyperlink r:id="rId264">
              <w:r>
                <w:t xml:space="preserve"> </w:t>
              </w:r>
            </w:hyperlink>
          </w:p>
        </w:tc>
      </w:tr>
      <w:tr w:rsidR="00B54CCF" w14:paraId="3116C347" w14:textId="77777777">
        <w:trPr>
          <w:trHeight w:val="2081"/>
        </w:trPr>
        <w:tc>
          <w:tcPr>
            <w:tcW w:w="2667" w:type="dxa"/>
            <w:tcBorders>
              <w:top w:val="single" w:sz="4" w:space="0" w:color="000000"/>
              <w:left w:val="single" w:sz="4" w:space="0" w:color="000000"/>
              <w:bottom w:val="single" w:sz="4" w:space="0" w:color="000000"/>
              <w:right w:val="single" w:sz="4" w:space="0" w:color="000000"/>
            </w:tcBorders>
          </w:tcPr>
          <w:p w14:paraId="4A4684E1" w14:textId="77777777" w:rsidR="00B54CCF" w:rsidRDefault="00DF1208">
            <w:pPr>
              <w:spacing w:after="0"/>
              <w:ind w:left="0" w:right="0" w:firstLine="0"/>
            </w:pPr>
            <w:r>
              <w:t xml:space="preserve">Capacity 'need' calculations to meet ZW targets </w:t>
            </w:r>
          </w:p>
        </w:tc>
        <w:tc>
          <w:tcPr>
            <w:tcW w:w="2315" w:type="dxa"/>
            <w:tcBorders>
              <w:top w:val="single" w:sz="4" w:space="0" w:color="000000"/>
              <w:left w:val="single" w:sz="4" w:space="0" w:color="000000"/>
              <w:bottom w:val="single" w:sz="4" w:space="0" w:color="000000"/>
              <w:right w:val="single" w:sz="4" w:space="0" w:color="000000"/>
            </w:tcBorders>
          </w:tcPr>
          <w:p w14:paraId="0E648894" w14:textId="77777777" w:rsidR="00B54CCF" w:rsidRDefault="00DF1208">
            <w:pPr>
              <w:spacing w:after="0"/>
              <w:ind w:left="5" w:right="0" w:firstLine="0"/>
            </w:pPr>
            <w:r>
              <w:t xml:space="preserve">Regional capacity calculations </w:t>
            </w:r>
          </w:p>
        </w:tc>
        <w:tc>
          <w:tcPr>
            <w:tcW w:w="3116" w:type="dxa"/>
            <w:tcBorders>
              <w:top w:val="single" w:sz="4" w:space="0" w:color="000000"/>
              <w:left w:val="single" w:sz="4" w:space="0" w:color="000000"/>
              <w:bottom w:val="single" w:sz="4" w:space="0" w:color="000000"/>
              <w:right w:val="single" w:sz="4" w:space="0" w:color="000000"/>
            </w:tcBorders>
          </w:tcPr>
          <w:p w14:paraId="41D84B44" w14:textId="77777777" w:rsidR="00B54CCF" w:rsidRDefault="00DF1208">
            <w:pPr>
              <w:spacing w:after="0"/>
              <w:ind w:left="85" w:right="0" w:firstLine="0"/>
            </w:pPr>
            <w:r>
              <w:t xml:space="preserve">Provides information on additional required operational waste management infrastructure and landfill capacity. This </w:t>
            </w:r>
          </w:p>
        </w:tc>
        <w:tc>
          <w:tcPr>
            <w:tcW w:w="3701" w:type="dxa"/>
            <w:tcBorders>
              <w:top w:val="single" w:sz="4" w:space="0" w:color="000000"/>
              <w:left w:val="single" w:sz="4" w:space="0" w:color="000000"/>
              <w:bottom w:val="single" w:sz="4" w:space="0" w:color="000000"/>
              <w:right w:val="single" w:sz="4" w:space="0" w:color="000000"/>
            </w:tcBorders>
          </w:tcPr>
          <w:p w14:paraId="21CC3DB5" w14:textId="77777777" w:rsidR="00B54CCF" w:rsidRDefault="00DF1208">
            <w:pPr>
              <w:spacing w:after="0"/>
              <w:ind w:left="364" w:right="0" w:firstLine="0"/>
            </w:pPr>
            <w:r>
              <w:t xml:space="preserve">Policy 12 </w:t>
            </w:r>
          </w:p>
        </w:tc>
        <w:tc>
          <w:tcPr>
            <w:tcW w:w="3341" w:type="dxa"/>
            <w:tcBorders>
              <w:top w:val="single" w:sz="4" w:space="0" w:color="000000"/>
              <w:left w:val="single" w:sz="4" w:space="0" w:color="000000"/>
              <w:bottom w:val="single" w:sz="4" w:space="0" w:color="000000"/>
              <w:right w:val="single" w:sz="4" w:space="0" w:color="000000"/>
            </w:tcBorders>
          </w:tcPr>
          <w:p w14:paraId="3367FF9A" w14:textId="77777777" w:rsidR="00B54CCF" w:rsidRDefault="00B54CCF">
            <w:pPr>
              <w:spacing w:after="0" w:line="361" w:lineRule="auto"/>
              <w:ind w:left="366" w:right="0" w:firstLine="0"/>
            </w:pPr>
            <w:hyperlink r:id="rId265">
              <w:r>
                <w:rPr>
                  <w:color w:val="016574"/>
                  <w:u w:val="single" w:color="016574"/>
                </w:rPr>
                <w:t>spp</w:t>
              </w:r>
            </w:hyperlink>
            <w:hyperlink r:id="rId266">
              <w:r>
                <w:rPr>
                  <w:color w:val="016574"/>
                  <w:u w:val="single" w:color="016574"/>
                </w:rPr>
                <w:t>-</w:t>
              </w:r>
            </w:hyperlink>
            <w:hyperlink r:id="rId267">
              <w:r>
                <w:rPr>
                  <w:color w:val="016574"/>
                  <w:u w:val="single" w:color="016574"/>
                </w:rPr>
                <w:t>waste</w:t>
              </w:r>
            </w:hyperlink>
            <w:hyperlink r:id="rId268">
              <w:r>
                <w:rPr>
                  <w:color w:val="016574"/>
                  <w:u w:val="single" w:color="016574"/>
                </w:rPr>
                <w:t>-</w:t>
              </w:r>
            </w:hyperlink>
            <w:hyperlink r:id="rId269">
              <w:r>
                <w:rPr>
                  <w:color w:val="016574"/>
                  <w:u w:val="single" w:color="016574"/>
                </w:rPr>
                <w:t>capacity</w:t>
              </w:r>
            </w:hyperlink>
            <w:hyperlink r:id="rId270"/>
            <w:hyperlink r:id="rId271">
              <w:r>
                <w:rPr>
                  <w:color w:val="016574"/>
                  <w:u w:val="single" w:color="016574"/>
                </w:rPr>
                <w:t>infrastructure.xlsx</w:t>
              </w:r>
            </w:hyperlink>
            <w:hyperlink r:id="rId272">
              <w:r>
                <w:rPr>
                  <w:color w:val="016574"/>
                </w:rPr>
                <w:t xml:space="preserve"> </w:t>
              </w:r>
            </w:hyperlink>
          </w:p>
          <w:p w14:paraId="37C58F49" w14:textId="77777777" w:rsidR="00B54CCF" w:rsidRDefault="00B54CCF">
            <w:pPr>
              <w:spacing w:after="0"/>
              <w:ind w:left="366" w:right="0" w:firstLine="0"/>
            </w:pPr>
            <w:hyperlink r:id="rId273">
              <w:r>
                <w:rPr>
                  <w:color w:val="016574"/>
                  <w:u w:val="single" w:color="016574"/>
                </w:rPr>
                <w:t>(live.com)</w:t>
              </w:r>
            </w:hyperlink>
            <w:hyperlink r:id="rId274">
              <w:r>
                <w:t xml:space="preserve"> </w:t>
              </w:r>
            </w:hyperlink>
          </w:p>
        </w:tc>
      </w:tr>
    </w:tbl>
    <w:p w14:paraId="514E59E0"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55A04AA8"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5DAD378"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6EF8E6A"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F3760F5"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A8F78EF"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1F522D" w14:textId="77777777" w:rsidR="00B54CCF" w:rsidRDefault="00DF1208">
            <w:pPr>
              <w:spacing w:after="0"/>
              <w:ind w:left="0" w:right="8" w:firstLine="0"/>
              <w:jc w:val="center"/>
            </w:pPr>
            <w:r>
              <w:rPr>
                <w:b/>
                <w:color w:val="FFFFFF"/>
              </w:rPr>
              <w:t xml:space="preserve">Where you can find it </w:t>
            </w:r>
          </w:p>
        </w:tc>
      </w:tr>
      <w:tr w:rsidR="00B54CCF" w14:paraId="0BDAF773" w14:textId="77777777">
        <w:trPr>
          <w:trHeight w:val="3147"/>
        </w:trPr>
        <w:tc>
          <w:tcPr>
            <w:tcW w:w="2667" w:type="dxa"/>
            <w:tcBorders>
              <w:top w:val="single" w:sz="8" w:space="0" w:color="000000"/>
              <w:left w:val="single" w:sz="4" w:space="0" w:color="000000"/>
              <w:bottom w:val="single" w:sz="4" w:space="0" w:color="000000"/>
              <w:right w:val="single" w:sz="4" w:space="0" w:color="000000"/>
            </w:tcBorders>
          </w:tcPr>
          <w:p w14:paraId="015D05B9"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68B132E4"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70FA46DE" w14:textId="77777777" w:rsidR="00B54CCF" w:rsidRDefault="00DF1208">
            <w:pPr>
              <w:spacing w:after="0"/>
              <w:ind w:left="88" w:right="0" w:firstLine="0"/>
            </w:pPr>
            <w:r>
              <w:t xml:space="preserve">can be used, alongside other the other zero waste evidence to help assess the need for new waste management infrastructure to support the circular economy.  </w:t>
            </w:r>
          </w:p>
        </w:tc>
        <w:tc>
          <w:tcPr>
            <w:tcW w:w="3701" w:type="dxa"/>
            <w:tcBorders>
              <w:top w:val="single" w:sz="8" w:space="0" w:color="000000"/>
              <w:left w:val="single" w:sz="4" w:space="0" w:color="000000"/>
              <w:bottom w:val="single" w:sz="4" w:space="0" w:color="000000"/>
              <w:right w:val="single" w:sz="4" w:space="0" w:color="000000"/>
            </w:tcBorders>
          </w:tcPr>
          <w:p w14:paraId="4C7DA97C"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0BDBD730" w14:textId="77777777" w:rsidR="00B54CCF" w:rsidRDefault="00B54CCF">
            <w:pPr>
              <w:spacing w:after="160"/>
              <w:ind w:left="0" w:right="0" w:firstLine="0"/>
            </w:pPr>
          </w:p>
        </w:tc>
      </w:tr>
      <w:tr w:rsidR="00B54CCF" w14:paraId="6057520A" w14:textId="77777777">
        <w:trPr>
          <w:trHeight w:val="662"/>
        </w:trPr>
        <w:tc>
          <w:tcPr>
            <w:tcW w:w="8098" w:type="dxa"/>
            <w:gridSpan w:val="3"/>
            <w:tcBorders>
              <w:top w:val="single" w:sz="4" w:space="0" w:color="000000"/>
              <w:left w:val="single" w:sz="4" w:space="0" w:color="000000"/>
              <w:bottom w:val="single" w:sz="4" w:space="0" w:color="000000"/>
              <w:right w:val="nil"/>
            </w:tcBorders>
            <w:shd w:val="clear" w:color="auto" w:fill="63E9FD"/>
          </w:tcPr>
          <w:p w14:paraId="6A53B44B" w14:textId="77777777" w:rsidR="00B54CCF" w:rsidRDefault="00DF1208">
            <w:pPr>
              <w:spacing w:after="0"/>
              <w:ind w:left="362" w:right="0" w:firstLine="0"/>
            </w:pPr>
            <w:r>
              <w:t xml:space="preserve">Air Quality and Climate Change </w:t>
            </w:r>
          </w:p>
        </w:tc>
        <w:tc>
          <w:tcPr>
            <w:tcW w:w="3701" w:type="dxa"/>
            <w:tcBorders>
              <w:top w:val="single" w:sz="4" w:space="0" w:color="000000"/>
              <w:left w:val="nil"/>
              <w:bottom w:val="single" w:sz="4" w:space="0" w:color="000000"/>
              <w:right w:val="nil"/>
            </w:tcBorders>
            <w:shd w:val="clear" w:color="auto" w:fill="63E9FD"/>
          </w:tcPr>
          <w:p w14:paraId="28387FF5" w14:textId="77777777" w:rsidR="00B54CCF" w:rsidRDefault="00B54CCF">
            <w:pPr>
              <w:spacing w:after="160"/>
              <w:ind w:left="0" w:right="0" w:firstLine="0"/>
            </w:pPr>
          </w:p>
        </w:tc>
        <w:tc>
          <w:tcPr>
            <w:tcW w:w="3341" w:type="dxa"/>
            <w:tcBorders>
              <w:top w:val="single" w:sz="4" w:space="0" w:color="000000"/>
              <w:left w:val="nil"/>
              <w:bottom w:val="single" w:sz="4" w:space="0" w:color="000000"/>
              <w:right w:val="single" w:sz="4" w:space="0" w:color="000000"/>
            </w:tcBorders>
            <w:shd w:val="clear" w:color="auto" w:fill="63E9FD"/>
          </w:tcPr>
          <w:p w14:paraId="1A91A443" w14:textId="77777777" w:rsidR="00B54CCF" w:rsidRDefault="00B54CCF">
            <w:pPr>
              <w:spacing w:after="160"/>
              <w:ind w:left="0" w:right="0" w:firstLine="0"/>
            </w:pPr>
          </w:p>
        </w:tc>
      </w:tr>
      <w:tr w:rsidR="00B54CCF" w14:paraId="66A3C54D" w14:textId="77777777">
        <w:trPr>
          <w:trHeight w:val="2323"/>
        </w:trPr>
        <w:tc>
          <w:tcPr>
            <w:tcW w:w="2667" w:type="dxa"/>
            <w:tcBorders>
              <w:top w:val="single" w:sz="4" w:space="0" w:color="000000"/>
              <w:left w:val="single" w:sz="4" w:space="0" w:color="000000"/>
              <w:bottom w:val="single" w:sz="4" w:space="0" w:color="000000"/>
              <w:right w:val="single" w:sz="4" w:space="0" w:color="000000"/>
            </w:tcBorders>
          </w:tcPr>
          <w:p w14:paraId="10F33036" w14:textId="77777777" w:rsidR="00B54CCF" w:rsidRDefault="00DF1208">
            <w:pPr>
              <w:spacing w:after="0"/>
              <w:ind w:left="2" w:right="0" w:firstLine="0"/>
            </w:pPr>
            <w:r>
              <w:t xml:space="preserve">SPRI data </w:t>
            </w:r>
          </w:p>
        </w:tc>
        <w:tc>
          <w:tcPr>
            <w:tcW w:w="2315" w:type="dxa"/>
            <w:tcBorders>
              <w:top w:val="single" w:sz="4" w:space="0" w:color="000000"/>
              <w:left w:val="single" w:sz="4" w:space="0" w:color="000000"/>
              <w:bottom w:val="single" w:sz="4" w:space="0" w:color="000000"/>
              <w:right w:val="single" w:sz="4" w:space="0" w:color="000000"/>
            </w:tcBorders>
          </w:tcPr>
          <w:p w14:paraId="5C8D54A4" w14:textId="77777777" w:rsidR="00B54CCF" w:rsidRDefault="00DF1208">
            <w:pPr>
              <w:spacing w:after="0" w:line="360" w:lineRule="auto"/>
              <w:ind w:left="7" w:right="1" w:firstLine="0"/>
            </w:pPr>
            <w:r>
              <w:t xml:space="preserve">Annual releases of specified pollutants to air and water from SEPA-regulated </w:t>
            </w:r>
          </w:p>
          <w:p w14:paraId="34F50D4B" w14:textId="77777777" w:rsidR="00B54CCF" w:rsidRDefault="00DF1208">
            <w:pPr>
              <w:spacing w:after="0"/>
              <w:ind w:left="7" w:right="0" w:firstLine="0"/>
            </w:pPr>
            <w:r>
              <w:t xml:space="preserve">industrial facilities </w:t>
            </w:r>
          </w:p>
        </w:tc>
        <w:tc>
          <w:tcPr>
            <w:tcW w:w="3116" w:type="dxa"/>
            <w:tcBorders>
              <w:top w:val="single" w:sz="4" w:space="0" w:color="000000"/>
              <w:left w:val="single" w:sz="4" w:space="0" w:color="000000"/>
              <w:bottom w:val="single" w:sz="4" w:space="0" w:color="000000"/>
              <w:right w:val="single" w:sz="4" w:space="0" w:color="000000"/>
            </w:tcBorders>
          </w:tcPr>
          <w:p w14:paraId="380BB76F" w14:textId="77777777" w:rsidR="00B54CCF" w:rsidRDefault="00DF1208">
            <w:pPr>
              <w:spacing w:after="0"/>
              <w:ind w:left="8" w:right="0" w:firstLine="0"/>
            </w:pPr>
            <w:r>
              <w:t xml:space="preserve">Provides information to a site level of pollutants released which could be useful for colocation considerations </w:t>
            </w:r>
          </w:p>
        </w:tc>
        <w:tc>
          <w:tcPr>
            <w:tcW w:w="3701" w:type="dxa"/>
            <w:tcBorders>
              <w:top w:val="single" w:sz="4" w:space="0" w:color="000000"/>
              <w:left w:val="single" w:sz="4" w:space="0" w:color="000000"/>
              <w:bottom w:val="single" w:sz="4" w:space="0" w:color="000000"/>
              <w:right w:val="single" w:sz="4" w:space="0" w:color="000000"/>
            </w:tcBorders>
          </w:tcPr>
          <w:p w14:paraId="3488F837" w14:textId="77777777" w:rsidR="00B54CCF" w:rsidRDefault="00DF1208">
            <w:pPr>
              <w:tabs>
                <w:tab w:val="center" w:pos="1080"/>
              </w:tabs>
              <w:spacing w:after="0"/>
              <w:ind w:left="-11" w:right="0" w:firstLine="0"/>
            </w:pPr>
            <w:r>
              <w:t xml:space="preserve"> </w:t>
            </w:r>
            <w:r>
              <w:tab/>
              <w:t xml:space="preserve">Policies 2, 23 </w:t>
            </w:r>
          </w:p>
        </w:tc>
        <w:tc>
          <w:tcPr>
            <w:tcW w:w="3341" w:type="dxa"/>
            <w:tcBorders>
              <w:top w:val="single" w:sz="4" w:space="0" w:color="000000"/>
              <w:left w:val="single" w:sz="4" w:space="0" w:color="000000"/>
              <w:bottom w:val="single" w:sz="4" w:space="0" w:color="000000"/>
              <w:right w:val="single" w:sz="4" w:space="0" w:color="000000"/>
            </w:tcBorders>
          </w:tcPr>
          <w:p w14:paraId="05A7161F" w14:textId="77777777" w:rsidR="00B54CCF" w:rsidRDefault="00B54CCF">
            <w:pPr>
              <w:spacing w:after="117"/>
              <w:ind w:left="368" w:right="0" w:firstLine="0"/>
            </w:pPr>
            <w:hyperlink r:id="rId275">
              <w:r>
                <w:rPr>
                  <w:color w:val="016574"/>
                  <w:u w:val="single" w:color="016574"/>
                </w:rPr>
                <w:t>Environmental data |</w:t>
              </w:r>
            </w:hyperlink>
            <w:hyperlink r:id="rId276">
              <w:r>
                <w:rPr>
                  <w:color w:val="016574"/>
                </w:rPr>
                <w:t xml:space="preserve"> </w:t>
              </w:r>
            </w:hyperlink>
          </w:p>
          <w:p w14:paraId="76086951" w14:textId="77777777" w:rsidR="00B54CCF" w:rsidRDefault="00B54CCF">
            <w:pPr>
              <w:spacing w:after="115"/>
              <w:ind w:left="368" w:right="0" w:firstLine="0"/>
            </w:pPr>
            <w:hyperlink r:id="rId277">
              <w:r>
                <w:rPr>
                  <w:color w:val="016574"/>
                  <w:u w:val="single" w:color="016574"/>
                </w:rPr>
                <w:t>Scottish Environment</w:t>
              </w:r>
            </w:hyperlink>
            <w:hyperlink r:id="rId278">
              <w:r>
                <w:rPr>
                  <w:color w:val="016574"/>
                </w:rPr>
                <w:t xml:space="preserve"> </w:t>
              </w:r>
            </w:hyperlink>
          </w:p>
          <w:p w14:paraId="3BBD4243" w14:textId="77777777" w:rsidR="00B54CCF" w:rsidRDefault="00B54CCF">
            <w:pPr>
              <w:spacing w:after="0"/>
              <w:ind w:left="0" w:right="159" w:firstLine="0"/>
              <w:jc w:val="right"/>
            </w:pPr>
            <w:hyperlink r:id="rId279">
              <w:r>
                <w:rPr>
                  <w:color w:val="016574"/>
                  <w:u w:val="single" w:color="016574"/>
                </w:rPr>
                <w:t>Protection Agency (SEPA)</w:t>
              </w:r>
            </w:hyperlink>
            <w:hyperlink r:id="rId280">
              <w:r>
                <w:t xml:space="preserve"> </w:t>
              </w:r>
            </w:hyperlink>
          </w:p>
        </w:tc>
      </w:tr>
    </w:tbl>
    <w:p w14:paraId="33D50752" w14:textId="77777777" w:rsidR="00B54CCF" w:rsidRDefault="00B54CCF">
      <w:pPr>
        <w:spacing w:after="0"/>
        <w:ind w:left="-840" w:right="56" w:firstLine="0"/>
      </w:pPr>
    </w:p>
    <w:p w14:paraId="2DB5BAD6" w14:textId="77777777" w:rsidR="00C03931" w:rsidRDefault="00C03931">
      <w:pPr>
        <w:spacing w:after="0"/>
        <w:ind w:left="-840" w:right="56" w:firstLine="0"/>
      </w:pPr>
    </w:p>
    <w:p w14:paraId="74EAA5C7" w14:textId="77777777" w:rsidR="00C03931" w:rsidRDefault="00C03931">
      <w:pPr>
        <w:spacing w:after="0"/>
        <w:ind w:left="-840" w:right="56" w:firstLine="0"/>
      </w:pPr>
    </w:p>
    <w:p w14:paraId="7707EADE"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73A31673"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E86A14B"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DE67F2E"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EA9E5BE"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6DFA8A8"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D55E79B" w14:textId="77777777" w:rsidR="00B54CCF" w:rsidRDefault="00DF1208">
            <w:pPr>
              <w:spacing w:after="0"/>
              <w:ind w:left="0" w:right="11" w:firstLine="0"/>
              <w:jc w:val="center"/>
            </w:pPr>
            <w:r>
              <w:rPr>
                <w:b/>
                <w:color w:val="FFFFFF"/>
              </w:rPr>
              <w:t xml:space="preserve">Where you can find it </w:t>
            </w:r>
          </w:p>
        </w:tc>
      </w:tr>
      <w:tr w:rsidR="00B54CCF" w14:paraId="62FD0A21" w14:textId="77777777">
        <w:trPr>
          <w:trHeight w:val="3560"/>
        </w:trPr>
        <w:tc>
          <w:tcPr>
            <w:tcW w:w="2667" w:type="dxa"/>
            <w:tcBorders>
              <w:top w:val="single" w:sz="8" w:space="0" w:color="000000"/>
              <w:left w:val="single" w:sz="4" w:space="0" w:color="000000"/>
              <w:bottom w:val="single" w:sz="4" w:space="0" w:color="000000"/>
              <w:right w:val="single" w:sz="4" w:space="0" w:color="000000"/>
            </w:tcBorders>
          </w:tcPr>
          <w:p w14:paraId="52A11E41" w14:textId="77777777" w:rsidR="00B54CCF" w:rsidRDefault="00DF1208">
            <w:pPr>
              <w:spacing w:after="0"/>
              <w:ind w:left="0" w:right="0" w:firstLine="0"/>
            </w:pPr>
            <w:r>
              <w:t xml:space="preserve">Licensed Sites Layer </w:t>
            </w:r>
          </w:p>
        </w:tc>
        <w:tc>
          <w:tcPr>
            <w:tcW w:w="2315" w:type="dxa"/>
            <w:tcBorders>
              <w:top w:val="single" w:sz="8" w:space="0" w:color="000000"/>
              <w:left w:val="single" w:sz="4" w:space="0" w:color="000000"/>
              <w:bottom w:val="single" w:sz="4" w:space="0" w:color="000000"/>
              <w:right w:val="single" w:sz="4" w:space="0" w:color="000000"/>
            </w:tcBorders>
          </w:tcPr>
          <w:p w14:paraId="0A1293C9" w14:textId="77777777" w:rsidR="00B54CCF" w:rsidRDefault="00DF1208">
            <w:pPr>
              <w:spacing w:after="3" w:line="359" w:lineRule="auto"/>
              <w:ind w:left="5" w:right="0" w:firstLine="0"/>
            </w:pPr>
            <w:r>
              <w:t xml:space="preserve">Identifies location of sites licensed by </w:t>
            </w:r>
          </w:p>
          <w:p w14:paraId="05BC3647" w14:textId="77777777" w:rsidR="00B54CCF" w:rsidRDefault="00DF1208">
            <w:pPr>
              <w:spacing w:after="0"/>
              <w:ind w:left="5" w:right="0" w:firstLine="0"/>
            </w:pPr>
            <w:r>
              <w:t xml:space="preserve">SEPA    </w:t>
            </w:r>
          </w:p>
        </w:tc>
        <w:tc>
          <w:tcPr>
            <w:tcW w:w="3116" w:type="dxa"/>
            <w:tcBorders>
              <w:top w:val="single" w:sz="8" w:space="0" w:color="000000"/>
              <w:left w:val="single" w:sz="4" w:space="0" w:color="000000"/>
              <w:bottom w:val="single" w:sz="4" w:space="0" w:color="000000"/>
              <w:right w:val="single" w:sz="4" w:space="0" w:color="000000"/>
            </w:tcBorders>
          </w:tcPr>
          <w:p w14:paraId="207AF45F" w14:textId="77777777" w:rsidR="00B54CCF" w:rsidRDefault="00DF1208">
            <w:pPr>
              <w:spacing w:after="0"/>
              <w:ind w:left="6" w:right="0" w:firstLine="0"/>
            </w:pPr>
            <w:r>
              <w:t xml:space="preserve">Relevant for considering potential co-location, including residual emissions which could cause loss of amenity and nuisance to users of adjacent land but could offer the potential reuse of heat </w:t>
            </w:r>
          </w:p>
        </w:tc>
        <w:tc>
          <w:tcPr>
            <w:tcW w:w="3701" w:type="dxa"/>
            <w:tcBorders>
              <w:top w:val="single" w:sz="8" w:space="0" w:color="000000"/>
              <w:left w:val="single" w:sz="4" w:space="0" w:color="000000"/>
              <w:bottom w:val="single" w:sz="4" w:space="0" w:color="000000"/>
              <w:right w:val="single" w:sz="4" w:space="0" w:color="000000"/>
            </w:tcBorders>
          </w:tcPr>
          <w:p w14:paraId="27FDAB4B" w14:textId="77777777" w:rsidR="00B54CCF" w:rsidRDefault="00DF1208">
            <w:pPr>
              <w:spacing w:after="0"/>
              <w:ind w:left="364" w:right="0" w:firstLine="0"/>
            </w:pPr>
            <w:r>
              <w:t xml:space="preserve">Policies 16, 19, 20,22, 23 </w:t>
            </w:r>
          </w:p>
        </w:tc>
        <w:tc>
          <w:tcPr>
            <w:tcW w:w="3341" w:type="dxa"/>
            <w:tcBorders>
              <w:top w:val="single" w:sz="8" w:space="0" w:color="000000"/>
              <w:left w:val="single" w:sz="4" w:space="0" w:color="000000"/>
              <w:bottom w:val="single" w:sz="4" w:space="0" w:color="000000"/>
              <w:right w:val="single" w:sz="4" w:space="0" w:color="000000"/>
            </w:tcBorders>
          </w:tcPr>
          <w:p w14:paraId="49A11A5D" w14:textId="77777777" w:rsidR="00B54CCF" w:rsidRDefault="00B54CCF">
            <w:pPr>
              <w:spacing w:after="115"/>
              <w:ind w:left="366" w:right="0" w:firstLine="0"/>
            </w:pPr>
            <w:hyperlink r:id="rId281">
              <w:r>
                <w:rPr>
                  <w:color w:val="016574"/>
                  <w:u w:val="single" w:color="016574"/>
                </w:rPr>
                <w:t>Environmental data |</w:t>
              </w:r>
            </w:hyperlink>
            <w:hyperlink r:id="rId282">
              <w:r>
                <w:rPr>
                  <w:color w:val="016574"/>
                </w:rPr>
                <w:t xml:space="preserve"> </w:t>
              </w:r>
            </w:hyperlink>
          </w:p>
          <w:p w14:paraId="447D2B84" w14:textId="77777777" w:rsidR="00B54CCF" w:rsidRDefault="00B54CCF">
            <w:pPr>
              <w:spacing w:after="118"/>
              <w:ind w:left="366" w:right="0" w:firstLine="0"/>
            </w:pPr>
            <w:hyperlink r:id="rId283">
              <w:r>
                <w:rPr>
                  <w:color w:val="016574"/>
                  <w:u w:val="single" w:color="016574"/>
                </w:rPr>
                <w:t>Scottish Environment</w:t>
              </w:r>
            </w:hyperlink>
            <w:hyperlink r:id="rId284">
              <w:r>
                <w:rPr>
                  <w:color w:val="016574"/>
                </w:rPr>
                <w:t xml:space="preserve"> </w:t>
              </w:r>
            </w:hyperlink>
          </w:p>
          <w:p w14:paraId="10FB369B" w14:textId="77777777" w:rsidR="00B54CCF" w:rsidRDefault="00B54CCF">
            <w:pPr>
              <w:spacing w:after="355"/>
              <w:ind w:left="0" w:right="159" w:firstLine="0"/>
              <w:jc w:val="right"/>
            </w:pPr>
            <w:hyperlink r:id="rId285">
              <w:r>
                <w:rPr>
                  <w:color w:val="016574"/>
                  <w:u w:val="single" w:color="016574"/>
                </w:rPr>
                <w:t>Protection Agency (SEPA)</w:t>
              </w:r>
            </w:hyperlink>
            <w:hyperlink r:id="rId286">
              <w:r>
                <w:rPr>
                  <w:color w:val="016574"/>
                </w:rPr>
                <w:t xml:space="preserve"> </w:t>
              </w:r>
            </w:hyperlink>
            <w:r>
              <w:rPr>
                <w:color w:val="016574"/>
              </w:rPr>
              <w:t xml:space="preserve"> </w:t>
            </w:r>
          </w:p>
          <w:p w14:paraId="106A8F02" w14:textId="77777777" w:rsidR="00B54CCF" w:rsidRDefault="00DF1208">
            <w:pPr>
              <w:spacing w:after="0"/>
              <w:ind w:left="366" w:right="0" w:firstLine="0"/>
            </w:pPr>
            <w:r>
              <w:t xml:space="preserve">Currently users need to categorise the legend of the layer to differentiate licence types   </w:t>
            </w:r>
          </w:p>
        </w:tc>
      </w:tr>
      <w:tr w:rsidR="00B54CCF" w14:paraId="15F3773F"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207A7BFE" w14:textId="77777777" w:rsidR="00B54CCF" w:rsidRDefault="00DF1208">
            <w:pPr>
              <w:spacing w:after="0"/>
              <w:ind w:left="360" w:right="0" w:firstLine="0"/>
            </w:pPr>
            <w:r>
              <w:t xml:space="preserve">External sources </w:t>
            </w:r>
          </w:p>
        </w:tc>
      </w:tr>
      <w:tr w:rsidR="00B54CCF" w14:paraId="7EFE5E8A" w14:textId="77777777">
        <w:trPr>
          <w:trHeight w:val="2494"/>
        </w:trPr>
        <w:tc>
          <w:tcPr>
            <w:tcW w:w="2667" w:type="dxa"/>
            <w:tcBorders>
              <w:top w:val="single" w:sz="4" w:space="0" w:color="000000"/>
              <w:left w:val="single" w:sz="4" w:space="0" w:color="000000"/>
              <w:bottom w:val="single" w:sz="4" w:space="0" w:color="000000"/>
              <w:right w:val="single" w:sz="4" w:space="0" w:color="000000"/>
            </w:tcBorders>
          </w:tcPr>
          <w:p w14:paraId="383279AA" w14:textId="77777777" w:rsidR="00B54CCF" w:rsidRDefault="00DF1208">
            <w:pPr>
              <w:spacing w:after="0"/>
              <w:ind w:left="0" w:right="0" w:firstLine="0"/>
            </w:pPr>
            <w:r>
              <w:t xml:space="preserve">SEweb air quality homepage </w:t>
            </w:r>
          </w:p>
        </w:tc>
        <w:tc>
          <w:tcPr>
            <w:tcW w:w="2315" w:type="dxa"/>
            <w:tcBorders>
              <w:top w:val="single" w:sz="4" w:space="0" w:color="000000"/>
              <w:left w:val="single" w:sz="4" w:space="0" w:color="000000"/>
              <w:bottom w:val="single" w:sz="4" w:space="0" w:color="000000"/>
              <w:right w:val="single" w:sz="4" w:space="0" w:color="000000"/>
            </w:tcBorders>
          </w:tcPr>
          <w:p w14:paraId="03723711" w14:textId="77777777" w:rsidR="00B54CCF" w:rsidRDefault="00DF1208">
            <w:pPr>
              <w:spacing w:after="0"/>
              <w:ind w:left="5" w:right="0" w:firstLine="0"/>
            </w:pPr>
            <w:r>
              <w:t xml:space="preserve">Provides AQ monitoring data, including diffusion tube and automatic monitoring sites. </w:t>
            </w:r>
          </w:p>
        </w:tc>
        <w:tc>
          <w:tcPr>
            <w:tcW w:w="3116" w:type="dxa"/>
            <w:tcBorders>
              <w:top w:val="single" w:sz="4" w:space="0" w:color="000000"/>
              <w:left w:val="single" w:sz="4" w:space="0" w:color="000000"/>
              <w:bottom w:val="single" w:sz="4" w:space="0" w:color="000000"/>
              <w:right w:val="single" w:sz="4" w:space="0" w:color="000000"/>
            </w:tcBorders>
          </w:tcPr>
          <w:p w14:paraId="4FB74584" w14:textId="77777777" w:rsidR="00B54CCF" w:rsidRDefault="00DF1208">
            <w:pPr>
              <w:spacing w:after="0"/>
              <w:ind w:left="85" w:right="0" w:firstLine="0"/>
            </w:pPr>
            <w:r>
              <w:t xml:space="preserve">Maps showing AQMAs. Annual LAQM progress reports summarise the priorities and challenges and include actions to improve air quality.  </w:t>
            </w:r>
          </w:p>
        </w:tc>
        <w:tc>
          <w:tcPr>
            <w:tcW w:w="3701" w:type="dxa"/>
            <w:tcBorders>
              <w:top w:val="single" w:sz="4" w:space="0" w:color="000000"/>
              <w:left w:val="single" w:sz="4" w:space="0" w:color="000000"/>
              <w:bottom w:val="single" w:sz="4" w:space="0" w:color="000000"/>
              <w:right w:val="single" w:sz="4" w:space="0" w:color="000000"/>
            </w:tcBorders>
          </w:tcPr>
          <w:p w14:paraId="44F2B796" w14:textId="77777777" w:rsidR="00B54CCF" w:rsidRDefault="00DF1208">
            <w:pPr>
              <w:spacing w:after="0"/>
              <w:ind w:left="364" w:right="0" w:firstLine="0"/>
            </w:pPr>
            <w:r>
              <w:t xml:space="preserve">Policies 13, 23 </w:t>
            </w:r>
          </w:p>
        </w:tc>
        <w:tc>
          <w:tcPr>
            <w:tcW w:w="3341" w:type="dxa"/>
            <w:tcBorders>
              <w:top w:val="single" w:sz="4" w:space="0" w:color="000000"/>
              <w:left w:val="single" w:sz="4" w:space="0" w:color="000000"/>
              <w:bottom w:val="single" w:sz="4" w:space="0" w:color="000000"/>
              <w:right w:val="single" w:sz="4" w:space="0" w:color="000000"/>
            </w:tcBorders>
          </w:tcPr>
          <w:p w14:paraId="2E79DF24" w14:textId="77777777" w:rsidR="00B54CCF" w:rsidRDefault="00B54CCF">
            <w:pPr>
              <w:spacing w:after="115"/>
              <w:ind w:left="42" w:right="0" w:firstLine="0"/>
              <w:jc w:val="center"/>
            </w:pPr>
            <w:hyperlink r:id="rId287">
              <w:r>
                <w:rPr>
                  <w:color w:val="016574"/>
                  <w:u w:val="single" w:color="016574"/>
                </w:rPr>
                <w:t>Home page | Scottish Air</w:t>
              </w:r>
            </w:hyperlink>
            <w:hyperlink r:id="rId288">
              <w:r>
                <w:rPr>
                  <w:color w:val="016574"/>
                </w:rPr>
                <w:t xml:space="preserve"> </w:t>
              </w:r>
            </w:hyperlink>
          </w:p>
          <w:p w14:paraId="14724644" w14:textId="77777777" w:rsidR="00B54CCF" w:rsidRDefault="00B54CCF">
            <w:pPr>
              <w:spacing w:after="0"/>
              <w:ind w:left="366" w:right="0" w:firstLine="0"/>
            </w:pPr>
            <w:hyperlink r:id="rId289">
              <w:r>
                <w:rPr>
                  <w:color w:val="016574"/>
                  <w:u w:val="single" w:color="016574"/>
                </w:rPr>
                <w:t>Quality</w:t>
              </w:r>
            </w:hyperlink>
            <w:hyperlink r:id="rId290">
              <w:r>
                <w:t xml:space="preserve"> </w:t>
              </w:r>
            </w:hyperlink>
          </w:p>
        </w:tc>
      </w:tr>
    </w:tbl>
    <w:p w14:paraId="7F7DCB0A" w14:textId="77777777" w:rsidR="00B54CCF" w:rsidRDefault="00B54CCF">
      <w:pPr>
        <w:spacing w:after="0"/>
        <w:ind w:left="-840" w:right="56" w:firstLine="0"/>
      </w:pPr>
    </w:p>
    <w:p w14:paraId="38A03276" w14:textId="77777777" w:rsidR="00C03931" w:rsidRDefault="00C03931">
      <w:pPr>
        <w:spacing w:after="0"/>
        <w:ind w:left="-840" w:right="56" w:firstLine="0"/>
      </w:pPr>
    </w:p>
    <w:tbl>
      <w:tblPr>
        <w:tblStyle w:val="TableGrid"/>
        <w:tblW w:w="15140" w:type="dxa"/>
        <w:tblInd w:w="7" w:type="dxa"/>
        <w:tblCellMar>
          <w:top w:w="11" w:type="dxa"/>
          <w:left w:w="2" w:type="dxa"/>
        </w:tblCellMar>
        <w:tblLook w:val="04A0" w:firstRow="1" w:lastRow="0" w:firstColumn="1" w:lastColumn="0" w:noHBand="0" w:noVBand="1"/>
      </w:tblPr>
      <w:tblGrid>
        <w:gridCol w:w="2667"/>
        <w:gridCol w:w="2315"/>
        <w:gridCol w:w="3116"/>
        <w:gridCol w:w="3701"/>
        <w:gridCol w:w="3341"/>
      </w:tblGrid>
      <w:tr w:rsidR="00B54CCF" w14:paraId="654AC2C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7E34907" w14:textId="77777777" w:rsidR="00B54CCF" w:rsidRDefault="00DF1208">
            <w:pPr>
              <w:spacing w:after="0"/>
              <w:ind w:left="0" w:right="5"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57557E8" w14:textId="77777777" w:rsidR="00B54CCF" w:rsidRDefault="00DF1208">
            <w:pPr>
              <w:spacing w:after="0"/>
              <w:ind w:left="2"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1BA01E7" w14:textId="77777777" w:rsidR="00B54CCF" w:rsidRDefault="00DF1208">
            <w:pPr>
              <w:spacing w:after="0"/>
              <w:ind w:left="1"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7E7AB3F" w14:textId="77777777" w:rsidR="00B54CCF" w:rsidRDefault="00DF1208">
            <w:pPr>
              <w:spacing w:after="0"/>
              <w:ind w:left="0"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DA16FCB" w14:textId="77777777" w:rsidR="00B54CCF" w:rsidRDefault="00DF1208">
            <w:pPr>
              <w:spacing w:after="0"/>
              <w:ind w:left="0" w:right="11" w:firstLine="0"/>
              <w:jc w:val="center"/>
            </w:pPr>
            <w:r>
              <w:rPr>
                <w:b/>
                <w:color w:val="FFFFFF"/>
              </w:rPr>
              <w:t xml:space="preserve">Where you can find it </w:t>
            </w:r>
          </w:p>
        </w:tc>
      </w:tr>
      <w:tr w:rsidR="00B54CCF" w14:paraId="6E426223" w14:textId="77777777">
        <w:trPr>
          <w:trHeight w:val="3973"/>
        </w:trPr>
        <w:tc>
          <w:tcPr>
            <w:tcW w:w="2667" w:type="dxa"/>
            <w:tcBorders>
              <w:top w:val="single" w:sz="8" w:space="0" w:color="000000"/>
              <w:left w:val="single" w:sz="4" w:space="0" w:color="000000"/>
              <w:bottom w:val="single" w:sz="4" w:space="0" w:color="000000"/>
              <w:right w:val="single" w:sz="4" w:space="0" w:color="000000"/>
            </w:tcBorders>
          </w:tcPr>
          <w:p w14:paraId="001EDB82"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3AD7B8D5"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00DA9C79" w14:textId="77777777" w:rsidR="00B54CCF" w:rsidRDefault="00DF1208">
            <w:pPr>
              <w:spacing w:after="0"/>
              <w:ind w:left="85" w:right="0" w:firstLine="0"/>
            </w:pPr>
            <w:r>
              <w:t>Provides AQ monitoring data which is a good source for knowing where the hotspots are.  The NO</w:t>
            </w:r>
            <w:r>
              <w:rPr>
                <w:vertAlign w:val="subscript"/>
              </w:rPr>
              <w:t>2</w:t>
            </w:r>
            <w:r>
              <w:t xml:space="preserve"> diffusion tube map provides data on all of the NO</w:t>
            </w:r>
            <w:r>
              <w:rPr>
                <w:vertAlign w:val="subscript"/>
              </w:rPr>
              <w:t>2</w:t>
            </w:r>
            <w:r>
              <w:t xml:space="preserve"> monitoring carried out using diffusion tubes by local authorities. </w:t>
            </w:r>
          </w:p>
        </w:tc>
        <w:tc>
          <w:tcPr>
            <w:tcW w:w="3701" w:type="dxa"/>
            <w:tcBorders>
              <w:top w:val="single" w:sz="8" w:space="0" w:color="000000"/>
              <w:left w:val="single" w:sz="4" w:space="0" w:color="000000"/>
              <w:bottom w:val="single" w:sz="4" w:space="0" w:color="000000"/>
              <w:right w:val="single" w:sz="4" w:space="0" w:color="000000"/>
            </w:tcBorders>
          </w:tcPr>
          <w:p w14:paraId="5DB18EB2"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7FBC1A1A" w14:textId="77777777" w:rsidR="00B54CCF" w:rsidRDefault="00B54CCF">
            <w:pPr>
              <w:spacing w:after="160"/>
              <w:ind w:left="0" w:right="0" w:firstLine="0"/>
            </w:pPr>
          </w:p>
        </w:tc>
      </w:tr>
      <w:tr w:rsidR="00B54CCF" w14:paraId="177B2C52" w14:textId="77777777">
        <w:trPr>
          <w:trHeight w:val="2909"/>
        </w:trPr>
        <w:tc>
          <w:tcPr>
            <w:tcW w:w="2667" w:type="dxa"/>
            <w:tcBorders>
              <w:top w:val="single" w:sz="4" w:space="0" w:color="000000"/>
              <w:left w:val="single" w:sz="4" w:space="0" w:color="000000"/>
              <w:bottom w:val="single" w:sz="4" w:space="0" w:color="000000"/>
              <w:right w:val="single" w:sz="4" w:space="0" w:color="000000"/>
            </w:tcBorders>
          </w:tcPr>
          <w:p w14:paraId="03BBBAF3" w14:textId="77777777" w:rsidR="00B54CCF" w:rsidRDefault="00DF1208">
            <w:pPr>
              <w:spacing w:after="0"/>
              <w:ind w:left="0" w:right="0" w:firstLine="0"/>
            </w:pPr>
            <w:r>
              <w:t>CO</w:t>
            </w:r>
            <w:r>
              <w:rPr>
                <w:vertAlign w:val="subscript"/>
              </w:rPr>
              <w:t>2</w:t>
            </w:r>
            <w:r>
              <w:t xml:space="preserve"> emissions tool </w:t>
            </w:r>
          </w:p>
        </w:tc>
        <w:tc>
          <w:tcPr>
            <w:tcW w:w="2315" w:type="dxa"/>
            <w:tcBorders>
              <w:top w:val="single" w:sz="4" w:space="0" w:color="000000"/>
              <w:left w:val="single" w:sz="4" w:space="0" w:color="000000"/>
              <w:bottom w:val="single" w:sz="4" w:space="0" w:color="000000"/>
              <w:right w:val="single" w:sz="4" w:space="0" w:color="000000"/>
            </w:tcBorders>
          </w:tcPr>
          <w:p w14:paraId="53FFB4D9" w14:textId="77777777" w:rsidR="00B54CCF" w:rsidRDefault="00DF1208">
            <w:pPr>
              <w:spacing w:after="0" w:line="361" w:lineRule="auto"/>
              <w:ind w:left="5" w:right="0" w:firstLine="0"/>
            </w:pPr>
            <w:r>
              <w:t>A new spotfire tool which pulls together national COPERT CO</w:t>
            </w:r>
            <w:r>
              <w:rPr>
                <w:vertAlign w:val="subscript"/>
              </w:rPr>
              <w:t>2</w:t>
            </w:r>
            <w:r>
              <w:t xml:space="preserve"> emission factors and Transport Scotland and UK </w:t>
            </w:r>
          </w:p>
          <w:p w14:paraId="13C9C7FE" w14:textId="77777777" w:rsidR="00B54CCF" w:rsidRDefault="00DF1208">
            <w:pPr>
              <w:spacing w:after="0"/>
              <w:ind w:left="5" w:right="0" w:firstLine="0"/>
            </w:pPr>
            <w:r>
              <w:t xml:space="preserve">Gov stats on </w:t>
            </w:r>
          </w:p>
        </w:tc>
        <w:tc>
          <w:tcPr>
            <w:tcW w:w="3116" w:type="dxa"/>
            <w:tcBorders>
              <w:top w:val="single" w:sz="4" w:space="0" w:color="000000"/>
              <w:left w:val="single" w:sz="4" w:space="0" w:color="000000"/>
              <w:bottom w:val="single" w:sz="4" w:space="0" w:color="000000"/>
              <w:right w:val="single" w:sz="4" w:space="0" w:color="000000"/>
            </w:tcBorders>
          </w:tcPr>
          <w:p w14:paraId="3F0A28F9" w14:textId="77777777" w:rsidR="00B54CCF" w:rsidRDefault="00DF1208">
            <w:pPr>
              <w:spacing w:after="0"/>
              <w:ind w:left="85" w:right="0" w:firstLine="0"/>
            </w:pPr>
            <w:r>
              <w:t xml:space="preserve">It can be used to inform regional and local transport strategies. The data covers local and trunk networks and pulls data from UK emissions. Planning authorities could use it to </w:t>
            </w:r>
          </w:p>
        </w:tc>
        <w:tc>
          <w:tcPr>
            <w:tcW w:w="3701" w:type="dxa"/>
            <w:tcBorders>
              <w:top w:val="single" w:sz="4" w:space="0" w:color="000000"/>
              <w:left w:val="single" w:sz="4" w:space="0" w:color="000000"/>
              <w:bottom w:val="single" w:sz="4" w:space="0" w:color="000000"/>
              <w:right w:val="single" w:sz="4" w:space="0" w:color="000000"/>
            </w:tcBorders>
          </w:tcPr>
          <w:p w14:paraId="03D2C029" w14:textId="77777777" w:rsidR="00B54CCF" w:rsidRDefault="00DF1208">
            <w:pPr>
              <w:spacing w:after="0"/>
              <w:ind w:left="364" w:right="0" w:firstLine="0"/>
            </w:pPr>
            <w:r>
              <w:t xml:space="preserve">Policies 2, 13, 23 </w:t>
            </w:r>
          </w:p>
        </w:tc>
        <w:tc>
          <w:tcPr>
            <w:tcW w:w="3341" w:type="dxa"/>
            <w:tcBorders>
              <w:top w:val="single" w:sz="4" w:space="0" w:color="000000"/>
              <w:left w:val="single" w:sz="4" w:space="0" w:color="000000"/>
              <w:bottom w:val="single" w:sz="4" w:space="0" w:color="000000"/>
              <w:right w:val="single" w:sz="4" w:space="0" w:color="000000"/>
            </w:tcBorders>
          </w:tcPr>
          <w:p w14:paraId="4722A75B" w14:textId="77777777" w:rsidR="00B54CCF" w:rsidRDefault="00DF1208">
            <w:pPr>
              <w:spacing w:after="0"/>
              <w:ind w:left="366" w:right="0" w:firstLine="0"/>
            </w:pPr>
            <w:r>
              <w:t>Currently direct from SEPA using the details below – due to be published shortly on</w:t>
            </w:r>
            <w:hyperlink r:id="rId291">
              <w:r w:rsidR="00B54CCF">
                <w:t xml:space="preserve"> </w:t>
              </w:r>
            </w:hyperlink>
            <w:hyperlink r:id="rId292">
              <w:r w:rsidR="00B54CCF">
                <w:rPr>
                  <w:color w:val="016574"/>
                  <w:u w:val="single" w:color="016574"/>
                </w:rPr>
                <w:t>Home | Scotland's</w:t>
              </w:r>
            </w:hyperlink>
            <w:hyperlink r:id="rId293">
              <w:r w:rsidR="00B54CCF">
                <w:rPr>
                  <w:color w:val="016574"/>
                </w:rPr>
                <w:t xml:space="preserve"> </w:t>
              </w:r>
            </w:hyperlink>
            <w:hyperlink r:id="rId294">
              <w:r w:rsidR="00B54CCF">
                <w:rPr>
                  <w:color w:val="016574"/>
                  <w:u w:val="single" w:color="016574"/>
                </w:rPr>
                <w:t>environment web</w:t>
              </w:r>
            </w:hyperlink>
            <w:hyperlink r:id="rId295">
              <w:r w:rsidR="00B54CCF">
                <w:t xml:space="preserve"> </w:t>
              </w:r>
            </w:hyperlink>
            <w:r>
              <w:t xml:space="preserve"> </w:t>
            </w:r>
          </w:p>
        </w:tc>
      </w:tr>
    </w:tbl>
    <w:p w14:paraId="6B600C98" w14:textId="77777777" w:rsidR="00B54CCF" w:rsidRDefault="00B54CCF">
      <w:pPr>
        <w:spacing w:after="0"/>
        <w:ind w:left="-840" w:right="56" w:firstLine="0"/>
        <w:jc w:val="both"/>
      </w:pPr>
    </w:p>
    <w:p w14:paraId="06CA33CD" w14:textId="77777777" w:rsidR="00C03931" w:rsidRDefault="00C03931">
      <w:pPr>
        <w:spacing w:after="0"/>
        <w:ind w:left="-840" w:right="56" w:firstLine="0"/>
        <w:jc w:val="both"/>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68"/>
        <w:gridCol w:w="2669"/>
        <w:gridCol w:w="304"/>
      </w:tblGrid>
      <w:tr w:rsidR="00B54CCF" w14:paraId="3A841B85"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ED01602"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FE92F0E"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FBF0E3E"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F923891" w14:textId="77777777" w:rsidR="00B54CCF" w:rsidRDefault="00DF1208">
            <w:pPr>
              <w:spacing w:after="0"/>
              <w:ind w:left="3" w:right="0" w:firstLine="0"/>
              <w:jc w:val="center"/>
            </w:pPr>
            <w:r>
              <w:rPr>
                <w:b/>
                <w:color w:val="FFFFFF"/>
              </w:rPr>
              <w:t xml:space="preserve">Policies </w:t>
            </w:r>
          </w:p>
        </w:tc>
        <w:tc>
          <w:tcPr>
            <w:tcW w:w="3341" w:type="dxa"/>
            <w:gridSpan w:val="3"/>
            <w:tcBorders>
              <w:top w:val="single" w:sz="8" w:space="0" w:color="000000"/>
              <w:left w:val="single" w:sz="8" w:space="0" w:color="000000"/>
              <w:bottom w:val="single" w:sz="8" w:space="0" w:color="000000"/>
              <w:right w:val="single" w:sz="8" w:space="0" w:color="000000"/>
            </w:tcBorders>
            <w:shd w:val="clear" w:color="auto" w:fill="016574"/>
            <w:vAlign w:val="center"/>
          </w:tcPr>
          <w:p w14:paraId="6790D68F" w14:textId="77777777" w:rsidR="00B54CCF" w:rsidRDefault="00DF1208">
            <w:pPr>
              <w:spacing w:after="0"/>
              <w:ind w:left="0" w:right="8" w:firstLine="0"/>
              <w:jc w:val="center"/>
            </w:pPr>
            <w:r>
              <w:rPr>
                <w:b/>
                <w:color w:val="FFFFFF"/>
              </w:rPr>
              <w:t xml:space="preserve">Where you can find it </w:t>
            </w:r>
          </w:p>
        </w:tc>
      </w:tr>
      <w:tr w:rsidR="00B54CCF" w14:paraId="00721FDD" w14:textId="77777777">
        <w:trPr>
          <w:trHeight w:val="676"/>
        </w:trPr>
        <w:tc>
          <w:tcPr>
            <w:tcW w:w="2667" w:type="dxa"/>
            <w:vMerge w:val="restart"/>
            <w:tcBorders>
              <w:top w:val="single" w:sz="8" w:space="0" w:color="000000"/>
              <w:left w:val="single" w:sz="4" w:space="0" w:color="000000"/>
              <w:bottom w:val="single" w:sz="4" w:space="0" w:color="000000"/>
              <w:right w:val="single" w:sz="4" w:space="0" w:color="000000"/>
            </w:tcBorders>
          </w:tcPr>
          <w:p w14:paraId="7920828C" w14:textId="77777777" w:rsidR="00B54CCF" w:rsidRDefault="00B54CCF">
            <w:pPr>
              <w:spacing w:after="160"/>
              <w:ind w:left="0" w:right="0" w:firstLine="0"/>
            </w:pPr>
          </w:p>
        </w:tc>
        <w:tc>
          <w:tcPr>
            <w:tcW w:w="2315" w:type="dxa"/>
            <w:vMerge w:val="restart"/>
            <w:tcBorders>
              <w:top w:val="single" w:sz="8" w:space="0" w:color="000000"/>
              <w:left w:val="single" w:sz="4" w:space="0" w:color="000000"/>
              <w:bottom w:val="single" w:sz="4" w:space="0" w:color="000000"/>
              <w:right w:val="single" w:sz="4" w:space="0" w:color="000000"/>
            </w:tcBorders>
          </w:tcPr>
          <w:p w14:paraId="6F3D2EC4" w14:textId="77777777" w:rsidR="00B54CCF" w:rsidRDefault="00DF1208">
            <w:pPr>
              <w:spacing w:after="0"/>
              <w:ind w:left="7" w:right="0" w:firstLine="0"/>
            </w:pPr>
            <w:r>
              <w:t>distance travelled and fleet stats that allows CO</w:t>
            </w:r>
            <w:r>
              <w:rPr>
                <w:vertAlign w:val="subscript"/>
              </w:rPr>
              <w:t>2</w:t>
            </w:r>
            <w:r>
              <w:t xml:space="preserve"> emissions to be drilled down to specific individual local authorities across Scotland </w:t>
            </w:r>
          </w:p>
        </w:tc>
        <w:tc>
          <w:tcPr>
            <w:tcW w:w="3116" w:type="dxa"/>
            <w:vMerge w:val="restart"/>
            <w:tcBorders>
              <w:top w:val="single" w:sz="8" w:space="0" w:color="000000"/>
              <w:left w:val="single" w:sz="4" w:space="0" w:color="000000"/>
              <w:bottom w:val="single" w:sz="4" w:space="0" w:color="000000"/>
              <w:right w:val="single" w:sz="4" w:space="0" w:color="000000"/>
            </w:tcBorders>
          </w:tcPr>
          <w:p w14:paraId="1938036D" w14:textId="77777777" w:rsidR="00B54CCF" w:rsidRDefault="00DF1208">
            <w:pPr>
              <w:spacing w:after="0"/>
              <w:ind w:left="88" w:right="0" w:firstLine="0"/>
            </w:pPr>
            <w:r>
              <w:t>look at different scenarios for reducing CO</w:t>
            </w:r>
            <w:r>
              <w:rPr>
                <w:vertAlign w:val="subscript"/>
              </w:rPr>
              <w:t>2</w:t>
            </w:r>
            <w:r>
              <w:t xml:space="preserve"> emissions, e.g. reducing emissions by 10%.  Could look at how measures such as reducing speed limits within urban roads would impact CO</w:t>
            </w:r>
            <w:r>
              <w:rPr>
                <w:vertAlign w:val="subscript"/>
              </w:rPr>
              <w:t>2</w:t>
            </w:r>
            <w:r>
              <w:t xml:space="preserve"> emissions.  </w:t>
            </w:r>
          </w:p>
        </w:tc>
        <w:tc>
          <w:tcPr>
            <w:tcW w:w="3701" w:type="dxa"/>
            <w:vMerge w:val="restart"/>
            <w:tcBorders>
              <w:top w:val="single" w:sz="8" w:space="0" w:color="000000"/>
              <w:left w:val="single" w:sz="4" w:space="0" w:color="000000"/>
              <w:bottom w:val="single" w:sz="4" w:space="0" w:color="000000"/>
              <w:right w:val="single" w:sz="4" w:space="0" w:color="000000"/>
            </w:tcBorders>
          </w:tcPr>
          <w:p w14:paraId="14E82792" w14:textId="77777777" w:rsidR="00B54CCF" w:rsidRDefault="00B54CCF">
            <w:pPr>
              <w:spacing w:after="160"/>
              <w:ind w:left="0" w:right="0" w:firstLine="0"/>
            </w:pPr>
          </w:p>
        </w:tc>
        <w:tc>
          <w:tcPr>
            <w:tcW w:w="3341" w:type="dxa"/>
            <w:gridSpan w:val="3"/>
            <w:tcBorders>
              <w:top w:val="single" w:sz="8" w:space="0" w:color="000000"/>
              <w:left w:val="single" w:sz="4" w:space="0" w:color="000000"/>
              <w:bottom w:val="nil"/>
              <w:right w:val="single" w:sz="4" w:space="0" w:color="000000"/>
            </w:tcBorders>
          </w:tcPr>
          <w:p w14:paraId="2942BDA5" w14:textId="77777777" w:rsidR="00B54CCF" w:rsidRDefault="00DF1208">
            <w:pPr>
              <w:spacing w:after="0"/>
              <w:ind w:left="8" w:right="0" w:firstLine="0"/>
            </w:pPr>
            <w:r>
              <w:t xml:space="preserve">URL: </w:t>
            </w:r>
            <w:hyperlink r:id="rId296">
              <w:r w:rsidR="00B54CCF">
                <w:rPr>
                  <w:color w:val="016574"/>
                  <w:u w:val="single" w:color="016574"/>
                </w:rPr>
                <w:t xml:space="preserve">Local Authority CO2 data </w:t>
              </w:r>
            </w:hyperlink>
            <w:hyperlink r:id="rId297">
              <w:r w:rsidR="00B54CCF">
                <w:rPr>
                  <w:color w:val="016574"/>
                </w:rPr>
                <w:t>tool</w:t>
              </w:r>
            </w:hyperlink>
            <w:hyperlink r:id="rId298">
              <w:r w:rsidR="00B54CCF">
                <w:t xml:space="preserve"> </w:t>
              </w:r>
            </w:hyperlink>
          </w:p>
        </w:tc>
      </w:tr>
      <w:tr w:rsidR="00B54CCF" w14:paraId="298CCDAD" w14:textId="77777777">
        <w:trPr>
          <w:trHeight w:val="3018"/>
        </w:trPr>
        <w:tc>
          <w:tcPr>
            <w:tcW w:w="0" w:type="auto"/>
            <w:vMerge/>
            <w:tcBorders>
              <w:top w:val="nil"/>
              <w:left w:val="single" w:sz="4" w:space="0" w:color="000000"/>
              <w:bottom w:val="single" w:sz="4" w:space="0" w:color="000000"/>
              <w:right w:val="single" w:sz="4" w:space="0" w:color="000000"/>
            </w:tcBorders>
          </w:tcPr>
          <w:p w14:paraId="353D0840"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0172441D"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17ABC8BE"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3440E5B3" w14:textId="77777777" w:rsidR="00B54CCF" w:rsidRDefault="00B54CCF">
            <w:pPr>
              <w:spacing w:after="160"/>
              <w:ind w:left="0" w:right="0" w:firstLine="0"/>
            </w:pPr>
          </w:p>
        </w:tc>
        <w:tc>
          <w:tcPr>
            <w:tcW w:w="3341" w:type="dxa"/>
            <w:gridSpan w:val="3"/>
            <w:tcBorders>
              <w:top w:val="nil"/>
              <w:left w:val="single" w:sz="4" w:space="0" w:color="000000"/>
              <w:bottom w:val="single" w:sz="4" w:space="0" w:color="000000"/>
              <w:right w:val="single" w:sz="4" w:space="0" w:color="000000"/>
            </w:tcBorders>
            <w:vAlign w:val="center"/>
          </w:tcPr>
          <w:p w14:paraId="38B8C1FE" w14:textId="77777777" w:rsidR="00B54CCF" w:rsidRDefault="00DF1208">
            <w:pPr>
              <w:spacing w:after="355"/>
              <w:ind w:left="8" w:right="0" w:firstLine="0"/>
            </w:pPr>
            <w:r>
              <w:t xml:space="preserve">Password: cafsemissions  </w:t>
            </w:r>
          </w:p>
          <w:p w14:paraId="22F70F6E" w14:textId="77777777" w:rsidR="00B54CCF" w:rsidRDefault="00DF1208">
            <w:pPr>
              <w:spacing w:after="357"/>
              <w:ind w:left="8" w:right="0" w:firstLine="0"/>
            </w:pPr>
            <w:r>
              <w:t xml:space="preserve">Username: aqmodelem1 </w:t>
            </w:r>
          </w:p>
          <w:p w14:paraId="7B17C6D9" w14:textId="77777777" w:rsidR="00B54CCF" w:rsidRDefault="00DF1208">
            <w:pPr>
              <w:spacing w:after="355"/>
              <w:ind w:left="368" w:right="0" w:firstLine="0"/>
            </w:pPr>
            <w:r>
              <w:t xml:space="preserve"> </w:t>
            </w:r>
          </w:p>
          <w:p w14:paraId="5A347581" w14:textId="77777777" w:rsidR="00B54CCF" w:rsidRDefault="00DF1208">
            <w:pPr>
              <w:spacing w:after="0"/>
              <w:ind w:left="368" w:right="0" w:firstLine="0"/>
            </w:pPr>
            <w:r>
              <w:t xml:space="preserve"> </w:t>
            </w:r>
          </w:p>
        </w:tc>
      </w:tr>
      <w:tr w:rsidR="00B54CCF" w14:paraId="1F4F2395" w14:textId="77777777">
        <w:trPr>
          <w:trHeight w:val="282"/>
        </w:trPr>
        <w:tc>
          <w:tcPr>
            <w:tcW w:w="2667" w:type="dxa"/>
            <w:vMerge w:val="restart"/>
            <w:tcBorders>
              <w:top w:val="single" w:sz="4" w:space="0" w:color="000000"/>
              <w:left w:val="single" w:sz="4" w:space="0" w:color="000000"/>
              <w:bottom w:val="single" w:sz="4" w:space="0" w:color="000000"/>
              <w:right w:val="single" w:sz="4" w:space="0" w:color="000000"/>
            </w:tcBorders>
          </w:tcPr>
          <w:p w14:paraId="19BB2A56" w14:textId="77777777" w:rsidR="00B54CCF" w:rsidRDefault="00DF1208">
            <w:pPr>
              <w:spacing w:after="117"/>
              <w:ind w:left="2" w:right="0" w:firstLine="0"/>
            </w:pPr>
            <w:r>
              <w:t xml:space="preserve">UK National </w:t>
            </w:r>
          </w:p>
          <w:p w14:paraId="3C53D978" w14:textId="77777777" w:rsidR="00B54CCF" w:rsidRDefault="00DF1208">
            <w:pPr>
              <w:spacing w:after="115"/>
              <w:ind w:left="2" w:right="0" w:firstLine="0"/>
              <w:jc w:val="both"/>
            </w:pPr>
            <w:r>
              <w:t xml:space="preserve">Atmospheric Emissions </w:t>
            </w:r>
          </w:p>
          <w:p w14:paraId="77CA9B38" w14:textId="77777777" w:rsidR="00B54CCF" w:rsidRDefault="00DF1208">
            <w:pPr>
              <w:spacing w:after="0"/>
              <w:ind w:left="2" w:right="0" w:firstLine="0"/>
            </w:pPr>
            <w:r>
              <w:t xml:space="preserve">Inventory </w:t>
            </w:r>
          </w:p>
        </w:tc>
        <w:tc>
          <w:tcPr>
            <w:tcW w:w="2315" w:type="dxa"/>
            <w:vMerge w:val="restart"/>
            <w:tcBorders>
              <w:top w:val="single" w:sz="4" w:space="0" w:color="000000"/>
              <w:left w:val="single" w:sz="4" w:space="0" w:color="000000"/>
              <w:bottom w:val="single" w:sz="4" w:space="0" w:color="000000"/>
              <w:right w:val="single" w:sz="4" w:space="0" w:color="000000"/>
            </w:tcBorders>
          </w:tcPr>
          <w:p w14:paraId="32B1B040" w14:textId="77777777" w:rsidR="00B54CCF" w:rsidRDefault="00DF1208">
            <w:pPr>
              <w:spacing w:after="0"/>
              <w:ind w:left="7" w:right="0" w:firstLine="0"/>
            </w:pPr>
            <w:r>
              <w:t xml:space="preserve">The interactive tool allows you to explore data from the UK National Atmospheric Emissions Inventory for 2020. Ambient air </w:t>
            </w:r>
          </w:p>
        </w:tc>
        <w:tc>
          <w:tcPr>
            <w:tcW w:w="3116" w:type="dxa"/>
            <w:vMerge w:val="restart"/>
            <w:tcBorders>
              <w:top w:val="single" w:sz="4" w:space="0" w:color="000000"/>
              <w:left w:val="single" w:sz="4" w:space="0" w:color="000000"/>
              <w:bottom w:val="single" w:sz="4" w:space="0" w:color="000000"/>
              <w:right w:val="single" w:sz="4" w:space="0" w:color="000000"/>
            </w:tcBorders>
          </w:tcPr>
          <w:p w14:paraId="65C3594B" w14:textId="77777777" w:rsidR="00B54CCF" w:rsidRDefault="00DF1208">
            <w:pPr>
              <w:spacing w:after="1" w:line="360" w:lineRule="auto"/>
              <w:ind w:left="88" w:right="0" w:firstLine="0"/>
            </w:pPr>
            <w:r>
              <w:t xml:space="preserve">The datasets could potentially be downloaded into local authorities GIS.  </w:t>
            </w:r>
          </w:p>
          <w:p w14:paraId="12458E7B" w14:textId="77777777" w:rsidR="00B54CCF" w:rsidRDefault="00DF1208">
            <w:pPr>
              <w:spacing w:after="0"/>
              <w:ind w:left="88" w:right="0" w:hanging="115"/>
            </w:pPr>
            <w:r>
              <w:t xml:space="preserve"> They could be used as a background model in a dispersion model. AQMA’s can be viewed in the tool.  The tool provides national </w:t>
            </w:r>
          </w:p>
        </w:tc>
        <w:tc>
          <w:tcPr>
            <w:tcW w:w="3701" w:type="dxa"/>
            <w:vMerge w:val="restart"/>
            <w:tcBorders>
              <w:top w:val="single" w:sz="4" w:space="0" w:color="000000"/>
              <w:left w:val="single" w:sz="4" w:space="0" w:color="000000"/>
              <w:bottom w:val="single" w:sz="4" w:space="0" w:color="000000"/>
              <w:right w:val="single" w:sz="4" w:space="0" w:color="000000"/>
            </w:tcBorders>
          </w:tcPr>
          <w:p w14:paraId="1177BE4E" w14:textId="77777777" w:rsidR="00B54CCF" w:rsidRDefault="00DF1208">
            <w:pPr>
              <w:spacing w:after="0"/>
              <w:ind w:left="366" w:right="0" w:firstLine="0"/>
            </w:pPr>
            <w:r>
              <w:t xml:space="preserve">Policies, 2, 13, 23 </w:t>
            </w:r>
          </w:p>
        </w:tc>
        <w:tc>
          <w:tcPr>
            <w:tcW w:w="368" w:type="dxa"/>
            <w:vMerge w:val="restart"/>
            <w:tcBorders>
              <w:top w:val="single" w:sz="4" w:space="0" w:color="000000"/>
              <w:left w:val="single" w:sz="4" w:space="0" w:color="000000"/>
              <w:bottom w:val="single" w:sz="4" w:space="0" w:color="000000"/>
              <w:right w:val="nil"/>
            </w:tcBorders>
          </w:tcPr>
          <w:p w14:paraId="39CC83F6" w14:textId="77777777" w:rsidR="00B54CCF" w:rsidRDefault="00B54CCF">
            <w:pPr>
              <w:spacing w:after="160"/>
              <w:ind w:left="0" w:right="0" w:firstLine="0"/>
            </w:pPr>
          </w:p>
        </w:tc>
        <w:tc>
          <w:tcPr>
            <w:tcW w:w="2669" w:type="dxa"/>
            <w:tcBorders>
              <w:top w:val="single" w:sz="4" w:space="0" w:color="000000"/>
              <w:left w:val="nil"/>
              <w:bottom w:val="nil"/>
              <w:right w:val="nil"/>
            </w:tcBorders>
            <w:shd w:val="clear" w:color="auto" w:fill="E1E3E6"/>
          </w:tcPr>
          <w:p w14:paraId="75EF5519" w14:textId="77777777" w:rsidR="00B54CCF" w:rsidRDefault="00B54CCF">
            <w:pPr>
              <w:spacing w:after="0"/>
              <w:ind w:left="0" w:right="0" w:firstLine="0"/>
              <w:jc w:val="both"/>
            </w:pPr>
            <w:hyperlink r:id="rId299">
              <w:r>
                <w:rPr>
                  <w:u w:val="single" w:color="000000"/>
                </w:rPr>
                <w:t>UK Emissions Interactive</w:t>
              </w:r>
            </w:hyperlink>
          </w:p>
        </w:tc>
        <w:tc>
          <w:tcPr>
            <w:tcW w:w="304" w:type="dxa"/>
            <w:vMerge w:val="restart"/>
            <w:tcBorders>
              <w:top w:val="single" w:sz="4" w:space="0" w:color="000000"/>
              <w:left w:val="nil"/>
              <w:bottom w:val="single" w:sz="4" w:space="0" w:color="000000"/>
              <w:right w:val="single" w:sz="4" w:space="0" w:color="000000"/>
            </w:tcBorders>
          </w:tcPr>
          <w:p w14:paraId="79A08D06" w14:textId="77777777" w:rsidR="00B54CCF" w:rsidRDefault="00B54CCF">
            <w:pPr>
              <w:spacing w:after="0"/>
              <w:ind w:left="-2" w:right="0" w:firstLine="0"/>
            </w:pPr>
            <w:hyperlink r:id="rId300">
              <w:r>
                <w:t xml:space="preserve"> </w:t>
              </w:r>
            </w:hyperlink>
          </w:p>
        </w:tc>
      </w:tr>
      <w:tr w:rsidR="00B54CCF" w14:paraId="47BC22A9" w14:textId="77777777">
        <w:trPr>
          <w:trHeight w:val="3039"/>
        </w:trPr>
        <w:tc>
          <w:tcPr>
            <w:tcW w:w="0" w:type="auto"/>
            <w:vMerge/>
            <w:tcBorders>
              <w:top w:val="nil"/>
              <w:left w:val="single" w:sz="4" w:space="0" w:color="000000"/>
              <w:bottom w:val="single" w:sz="4" w:space="0" w:color="000000"/>
              <w:right w:val="single" w:sz="4" w:space="0" w:color="000000"/>
            </w:tcBorders>
          </w:tcPr>
          <w:p w14:paraId="3A14BD1B"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8A79491"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5FFB5DC2"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14:paraId="4948C892" w14:textId="77777777" w:rsidR="00B54CCF" w:rsidRDefault="00B54CCF">
            <w:pPr>
              <w:spacing w:after="160"/>
              <w:ind w:left="0" w:right="0" w:firstLine="0"/>
            </w:pPr>
          </w:p>
        </w:tc>
        <w:tc>
          <w:tcPr>
            <w:tcW w:w="0" w:type="auto"/>
            <w:vMerge/>
            <w:tcBorders>
              <w:top w:val="nil"/>
              <w:left w:val="single" w:sz="4" w:space="0" w:color="000000"/>
              <w:bottom w:val="single" w:sz="4" w:space="0" w:color="000000"/>
              <w:right w:val="nil"/>
            </w:tcBorders>
          </w:tcPr>
          <w:p w14:paraId="084374DD" w14:textId="77777777" w:rsidR="00B54CCF" w:rsidRDefault="00B54CCF">
            <w:pPr>
              <w:spacing w:after="160"/>
              <w:ind w:left="0" w:right="0" w:firstLine="0"/>
            </w:pPr>
          </w:p>
        </w:tc>
        <w:tc>
          <w:tcPr>
            <w:tcW w:w="2669" w:type="dxa"/>
            <w:tcBorders>
              <w:top w:val="nil"/>
              <w:left w:val="nil"/>
              <w:bottom w:val="single" w:sz="4" w:space="0" w:color="000000"/>
              <w:right w:val="nil"/>
            </w:tcBorders>
          </w:tcPr>
          <w:p w14:paraId="1EE70460" w14:textId="77777777" w:rsidR="00B54CCF" w:rsidRDefault="00B54CCF">
            <w:pPr>
              <w:spacing w:after="0"/>
              <w:ind w:left="0" w:right="0" w:firstLine="0"/>
            </w:pPr>
            <w:hyperlink r:id="rId301">
              <w:r>
                <w:rPr>
                  <w:u w:val="single" w:color="000000"/>
                  <w:shd w:val="clear" w:color="auto" w:fill="E1E3E6"/>
                </w:rPr>
                <w:t>Map (beis.gov.uk)</w:t>
              </w:r>
            </w:hyperlink>
            <w:hyperlink r:id="rId302">
              <w:r>
                <w:t xml:space="preserve"> </w:t>
              </w:r>
            </w:hyperlink>
          </w:p>
        </w:tc>
        <w:tc>
          <w:tcPr>
            <w:tcW w:w="0" w:type="auto"/>
            <w:vMerge/>
            <w:tcBorders>
              <w:top w:val="nil"/>
              <w:left w:val="nil"/>
              <w:bottom w:val="single" w:sz="4" w:space="0" w:color="000000"/>
              <w:right w:val="single" w:sz="4" w:space="0" w:color="000000"/>
            </w:tcBorders>
          </w:tcPr>
          <w:p w14:paraId="1F9F924C" w14:textId="77777777" w:rsidR="00B54CCF" w:rsidRDefault="00B54CCF">
            <w:pPr>
              <w:spacing w:after="160"/>
              <w:ind w:left="0" w:right="0" w:firstLine="0"/>
            </w:pPr>
          </w:p>
        </w:tc>
      </w:tr>
    </w:tbl>
    <w:p w14:paraId="178A77F3" w14:textId="77777777" w:rsidR="00B54CCF" w:rsidRDefault="00B54CCF">
      <w:pPr>
        <w:spacing w:after="0"/>
        <w:ind w:left="-840" w:right="56" w:firstLine="0"/>
      </w:pPr>
    </w:p>
    <w:tbl>
      <w:tblPr>
        <w:tblStyle w:val="TableGrid"/>
        <w:tblW w:w="15140" w:type="dxa"/>
        <w:tblInd w:w="7" w:type="dxa"/>
        <w:tblCellMar>
          <w:top w:w="11" w:type="dxa"/>
          <w:bottom w:w="144" w:type="dxa"/>
        </w:tblCellMar>
        <w:tblLook w:val="04A0" w:firstRow="1" w:lastRow="0" w:firstColumn="1" w:lastColumn="0" w:noHBand="0" w:noVBand="1"/>
      </w:tblPr>
      <w:tblGrid>
        <w:gridCol w:w="2667"/>
        <w:gridCol w:w="2315"/>
        <w:gridCol w:w="3116"/>
        <w:gridCol w:w="3701"/>
        <w:gridCol w:w="3341"/>
      </w:tblGrid>
      <w:tr w:rsidR="00B54CCF" w14:paraId="03DDDDC0"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62874DA"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917A54A"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B2CD669"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22A3B68"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935E6A3" w14:textId="77777777" w:rsidR="00B54CCF" w:rsidRDefault="00DF1208">
            <w:pPr>
              <w:spacing w:after="0"/>
              <w:ind w:left="0" w:right="8" w:firstLine="0"/>
              <w:jc w:val="center"/>
            </w:pPr>
            <w:r>
              <w:rPr>
                <w:b/>
                <w:color w:val="FFFFFF"/>
              </w:rPr>
              <w:t xml:space="preserve">Where you can find it </w:t>
            </w:r>
          </w:p>
        </w:tc>
      </w:tr>
      <w:tr w:rsidR="00B54CCF" w14:paraId="6A9198BC" w14:textId="77777777">
        <w:trPr>
          <w:trHeight w:val="3973"/>
        </w:trPr>
        <w:tc>
          <w:tcPr>
            <w:tcW w:w="2667" w:type="dxa"/>
            <w:tcBorders>
              <w:top w:val="single" w:sz="8" w:space="0" w:color="000000"/>
              <w:left w:val="single" w:sz="4" w:space="0" w:color="000000"/>
              <w:bottom w:val="single" w:sz="4" w:space="0" w:color="000000"/>
              <w:right w:val="single" w:sz="4" w:space="0" w:color="000000"/>
            </w:tcBorders>
          </w:tcPr>
          <w:p w14:paraId="7190BCC1"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58A6262F" w14:textId="77777777" w:rsidR="00B54CCF" w:rsidRDefault="00DF1208">
            <w:pPr>
              <w:spacing w:after="0"/>
              <w:ind w:left="7" w:right="0" w:firstLine="0"/>
              <w:jc w:val="both"/>
            </w:pPr>
            <w:r>
              <w:t xml:space="preserve">quality data can also be explored.  </w:t>
            </w:r>
          </w:p>
        </w:tc>
        <w:tc>
          <w:tcPr>
            <w:tcW w:w="3116" w:type="dxa"/>
            <w:tcBorders>
              <w:top w:val="single" w:sz="8" w:space="0" w:color="000000"/>
              <w:left w:val="single" w:sz="4" w:space="0" w:color="000000"/>
              <w:bottom w:val="single" w:sz="4" w:space="0" w:color="000000"/>
              <w:right w:val="single" w:sz="4" w:space="0" w:color="000000"/>
            </w:tcBorders>
          </w:tcPr>
          <w:p w14:paraId="7913AC77" w14:textId="77777777" w:rsidR="00B54CCF" w:rsidRDefault="00DF1208">
            <w:pPr>
              <w:spacing w:after="0"/>
              <w:ind w:left="88" w:right="0" w:firstLine="0"/>
            </w:pPr>
            <w:r>
              <w:t xml:space="preserve">modelled 1km background maps and roadside maps of 12 key pollutants which are updated annually.  Roadside annual average concentrations of NO2 and particulate matter are available for 2016 onward in spreadsheet form.   </w:t>
            </w:r>
          </w:p>
        </w:tc>
        <w:tc>
          <w:tcPr>
            <w:tcW w:w="3701" w:type="dxa"/>
            <w:tcBorders>
              <w:top w:val="single" w:sz="8" w:space="0" w:color="000000"/>
              <w:left w:val="single" w:sz="4" w:space="0" w:color="000000"/>
              <w:bottom w:val="single" w:sz="4" w:space="0" w:color="000000"/>
              <w:right w:val="single" w:sz="4" w:space="0" w:color="000000"/>
            </w:tcBorders>
            <w:vAlign w:val="bottom"/>
          </w:tcPr>
          <w:p w14:paraId="02CC57CE" w14:textId="77777777" w:rsidR="00B54CCF" w:rsidRDefault="00DF1208">
            <w:pPr>
              <w:spacing w:after="0"/>
              <w:ind w:left="-26"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74513600" w14:textId="77777777" w:rsidR="00B54CCF" w:rsidRDefault="00B54CCF">
            <w:pPr>
              <w:spacing w:after="160"/>
              <w:ind w:left="0" w:right="0" w:firstLine="0"/>
            </w:pPr>
          </w:p>
        </w:tc>
      </w:tr>
      <w:tr w:rsidR="00B54CCF" w14:paraId="798DA833" w14:textId="77777777">
        <w:trPr>
          <w:trHeight w:val="2909"/>
        </w:trPr>
        <w:tc>
          <w:tcPr>
            <w:tcW w:w="2667" w:type="dxa"/>
            <w:tcBorders>
              <w:top w:val="single" w:sz="4" w:space="0" w:color="000000"/>
              <w:left w:val="single" w:sz="4" w:space="0" w:color="000000"/>
              <w:bottom w:val="single" w:sz="4" w:space="0" w:color="000000"/>
              <w:right w:val="single" w:sz="4" w:space="0" w:color="000000"/>
            </w:tcBorders>
          </w:tcPr>
          <w:p w14:paraId="6E9D4314" w14:textId="77777777" w:rsidR="00B54CCF" w:rsidRDefault="00DF1208">
            <w:pPr>
              <w:spacing w:after="115"/>
              <w:ind w:left="2" w:right="0" w:firstLine="0"/>
              <w:jc w:val="both"/>
            </w:pPr>
            <w:r>
              <w:t xml:space="preserve">Air Pollution Information </w:t>
            </w:r>
          </w:p>
          <w:p w14:paraId="22234DDA" w14:textId="77777777" w:rsidR="00B54CCF" w:rsidRDefault="00DF1208">
            <w:pPr>
              <w:spacing w:after="0"/>
              <w:ind w:left="2" w:right="0" w:firstLine="0"/>
            </w:pPr>
            <w:r>
              <w:t xml:space="preserve">System (APIS) </w:t>
            </w:r>
          </w:p>
        </w:tc>
        <w:tc>
          <w:tcPr>
            <w:tcW w:w="2315" w:type="dxa"/>
            <w:tcBorders>
              <w:top w:val="single" w:sz="4" w:space="0" w:color="000000"/>
              <w:left w:val="single" w:sz="4" w:space="0" w:color="000000"/>
              <w:bottom w:val="single" w:sz="4" w:space="0" w:color="000000"/>
              <w:right w:val="single" w:sz="4" w:space="0" w:color="000000"/>
            </w:tcBorders>
          </w:tcPr>
          <w:p w14:paraId="3F6E7A23" w14:textId="77777777" w:rsidR="00B54CCF" w:rsidRDefault="00DF1208">
            <w:pPr>
              <w:spacing w:after="0"/>
              <w:ind w:left="7" w:right="0" w:firstLine="0"/>
            </w:pPr>
            <w:r>
              <w:t xml:space="preserve">Provides information on air pollution and the effects on habitats and species. </w:t>
            </w:r>
          </w:p>
        </w:tc>
        <w:tc>
          <w:tcPr>
            <w:tcW w:w="3116" w:type="dxa"/>
            <w:tcBorders>
              <w:top w:val="single" w:sz="4" w:space="0" w:color="000000"/>
              <w:left w:val="single" w:sz="4" w:space="0" w:color="000000"/>
              <w:bottom w:val="single" w:sz="4" w:space="0" w:color="000000"/>
              <w:right w:val="single" w:sz="4" w:space="0" w:color="000000"/>
            </w:tcBorders>
          </w:tcPr>
          <w:p w14:paraId="0C5077AB" w14:textId="77777777" w:rsidR="00B54CCF" w:rsidRDefault="00DF1208">
            <w:pPr>
              <w:spacing w:after="0"/>
              <w:ind w:left="88" w:right="0" w:firstLine="0"/>
            </w:pPr>
            <w:r>
              <w:t xml:space="preserve">The data can be used to identify individual contributions from point source regulated sites and at a more strategic level look at how national/regional emission </w:t>
            </w:r>
          </w:p>
        </w:tc>
        <w:tc>
          <w:tcPr>
            <w:tcW w:w="3701" w:type="dxa"/>
            <w:tcBorders>
              <w:top w:val="single" w:sz="4" w:space="0" w:color="000000"/>
              <w:left w:val="single" w:sz="4" w:space="0" w:color="000000"/>
              <w:bottom w:val="single" w:sz="4" w:space="0" w:color="000000"/>
              <w:right w:val="single" w:sz="4" w:space="0" w:color="000000"/>
            </w:tcBorders>
          </w:tcPr>
          <w:p w14:paraId="060BA4A1" w14:textId="77777777" w:rsidR="00B54CCF" w:rsidRDefault="00DF1208">
            <w:pPr>
              <w:spacing w:after="0"/>
              <w:ind w:left="366" w:right="0" w:firstLine="0"/>
            </w:pPr>
            <w:r>
              <w:t xml:space="preserve">Policy 3, 23 </w:t>
            </w:r>
          </w:p>
        </w:tc>
        <w:tc>
          <w:tcPr>
            <w:tcW w:w="3341" w:type="dxa"/>
            <w:tcBorders>
              <w:top w:val="single" w:sz="4" w:space="0" w:color="000000"/>
              <w:left w:val="single" w:sz="4" w:space="0" w:color="000000"/>
              <w:bottom w:val="single" w:sz="4" w:space="0" w:color="000000"/>
              <w:right w:val="single" w:sz="4" w:space="0" w:color="000000"/>
            </w:tcBorders>
          </w:tcPr>
          <w:p w14:paraId="07B76F3C" w14:textId="77777777" w:rsidR="00B54CCF" w:rsidRDefault="00B54CCF">
            <w:pPr>
              <w:spacing w:after="115"/>
              <w:ind w:left="0" w:right="116" w:firstLine="0"/>
              <w:jc w:val="center"/>
            </w:pPr>
            <w:hyperlink r:id="rId303">
              <w:r>
                <w:rPr>
                  <w:color w:val="016574"/>
                  <w:u w:val="single" w:color="016574"/>
                </w:rPr>
                <w:t>APIS app | Air Pollution</w:t>
              </w:r>
            </w:hyperlink>
            <w:hyperlink r:id="rId304">
              <w:r>
                <w:rPr>
                  <w:color w:val="016574"/>
                </w:rPr>
                <w:t xml:space="preserve"> </w:t>
              </w:r>
            </w:hyperlink>
          </w:p>
          <w:p w14:paraId="233313DC" w14:textId="77777777" w:rsidR="00B54CCF" w:rsidRDefault="00B54CCF">
            <w:pPr>
              <w:spacing w:after="0"/>
              <w:ind w:left="368" w:right="0" w:firstLine="0"/>
            </w:pPr>
            <w:hyperlink r:id="rId305">
              <w:r>
                <w:rPr>
                  <w:color w:val="016574"/>
                  <w:u w:val="single" w:color="016574"/>
                </w:rPr>
                <w:t>Information System</w:t>
              </w:r>
            </w:hyperlink>
            <w:hyperlink r:id="rId306">
              <w:r>
                <w:t xml:space="preserve"> </w:t>
              </w:r>
            </w:hyperlink>
          </w:p>
        </w:tc>
      </w:tr>
    </w:tbl>
    <w:p w14:paraId="4A7A9F18" w14:textId="77777777" w:rsidR="00B54CCF" w:rsidRDefault="00B54CCF">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2A64F59A"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D362B37"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24D279"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9AB183D"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3CDC36B"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7CE8F86" w14:textId="77777777" w:rsidR="00B54CCF" w:rsidRDefault="00DF1208">
            <w:pPr>
              <w:spacing w:after="0"/>
              <w:ind w:left="0" w:right="8" w:firstLine="0"/>
              <w:jc w:val="center"/>
            </w:pPr>
            <w:r>
              <w:rPr>
                <w:b/>
                <w:color w:val="FFFFFF"/>
              </w:rPr>
              <w:t xml:space="preserve">Where you can find it </w:t>
            </w:r>
          </w:p>
        </w:tc>
      </w:tr>
      <w:tr w:rsidR="00B54CCF" w14:paraId="4A0797D5" w14:textId="77777777">
        <w:trPr>
          <w:trHeight w:val="2732"/>
        </w:trPr>
        <w:tc>
          <w:tcPr>
            <w:tcW w:w="2667" w:type="dxa"/>
            <w:tcBorders>
              <w:top w:val="single" w:sz="8" w:space="0" w:color="000000"/>
              <w:left w:val="single" w:sz="4" w:space="0" w:color="000000"/>
              <w:bottom w:val="single" w:sz="4" w:space="0" w:color="000000"/>
              <w:right w:val="single" w:sz="4" w:space="0" w:color="000000"/>
            </w:tcBorders>
          </w:tcPr>
          <w:p w14:paraId="7E2EDA53"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667AA9FF" w14:textId="77777777" w:rsidR="00B54CCF" w:rsidRDefault="00B54CCF">
            <w:pPr>
              <w:spacing w:after="160"/>
              <w:ind w:left="0" w:right="0" w:firstLine="0"/>
            </w:pPr>
          </w:p>
        </w:tc>
        <w:tc>
          <w:tcPr>
            <w:tcW w:w="3116" w:type="dxa"/>
            <w:tcBorders>
              <w:top w:val="single" w:sz="8" w:space="0" w:color="000000"/>
              <w:left w:val="single" w:sz="4" w:space="0" w:color="000000"/>
              <w:bottom w:val="single" w:sz="4" w:space="0" w:color="000000"/>
              <w:right w:val="single" w:sz="4" w:space="0" w:color="000000"/>
            </w:tcBorders>
          </w:tcPr>
          <w:p w14:paraId="0AD8819E" w14:textId="77777777" w:rsidR="00B54CCF" w:rsidRDefault="00DF1208">
            <w:pPr>
              <w:spacing w:after="0"/>
              <w:ind w:left="88" w:right="0" w:firstLine="0"/>
            </w:pPr>
            <w:r>
              <w:t xml:space="preserve">sources contribute to exceedances in nitrogen based pollution.  The data can be used to promote a wider reduction in N emissions.  </w:t>
            </w:r>
          </w:p>
        </w:tc>
        <w:tc>
          <w:tcPr>
            <w:tcW w:w="3701" w:type="dxa"/>
            <w:tcBorders>
              <w:top w:val="single" w:sz="8" w:space="0" w:color="000000"/>
              <w:left w:val="single" w:sz="4" w:space="0" w:color="000000"/>
              <w:bottom w:val="single" w:sz="4" w:space="0" w:color="000000"/>
              <w:right w:val="single" w:sz="4" w:space="0" w:color="000000"/>
            </w:tcBorders>
          </w:tcPr>
          <w:p w14:paraId="2EF1460B"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7918DDF2" w14:textId="77777777" w:rsidR="00B54CCF" w:rsidRDefault="00B54CCF">
            <w:pPr>
              <w:spacing w:after="160"/>
              <w:ind w:left="0" w:right="0" w:firstLine="0"/>
            </w:pPr>
          </w:p>
        </w:tc>
      </w:tr>
      <w:tr w:rsidR="00B54CCF" w14:paraId="23D48374" w14:textId="77777777">
        <w:trPr>
          <w:trHeight w:val="3978"/>
        </w:trPr>
        <w:tc>
          <w:tcPr>
            <w:tcW w:w="2667" w:type="dxa"/>
            <w:tcBorders>
              <w:top w:val="single" w:sz="4" w:space="0" w:color="000000"/>
              <w:left w:val="single" w:sz="4" w:space="0" w:color="000000"/>
              <w:bottom w:val="single" w:sz="4" w:space="0" w:color="000000"/>
              <w:right w:val="single" w:sz="4" w:space="0" w:color="000000"/>
            </w:tcBorders>
          </w:tcPr>
          <w:p w14:paraId="2058973B" w14:textId="77777777" w:rsidR="00B54CCF" w:rsidRDefault="00DF1208">
            <w:pPr>
              <w:spacing w:after="241" w:line="360" w:lineRule="auto"/>
              <w:ind w:left="2" w:right="0" w:firstLine="0"/>
            </w:pPr>
            <w:r>
              <w:t xml:space="preserve">UK local authority and regional greenhouse gas emissions data  </w:t>
            </w:r>
          </w:p>
          <w:p w14:paraId="01AE658A" w14:textId="77777777" w:rsidR="00B54CCF" w:rsidRDefault="00DF1208">
            <w:pPr>
              <w:spacing w:after="0"/>
              <w:ind w:left="2" w:right="0" w:firstLine="0"/>
            </w:pPr>
            <w: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1A7A0DF7" w14:textId="77777777" w:rsidR="00B54CCF" w:rsidRDefault="00DF1208">
            <w:pPr>
              <w:spacing w:after="118"/>
              <w:ind w:left="7" w:right="0" w:firstLine="0"/>
            </w:pPr>
            <w:r>
              <w:t xml:space="preserve">Provides data on </w:t>
            </w:r>
          </w:p>
          <w:p w14:paraId="5776845D" w14:textId="77777777" w:rsidR="00B54CCF" w:rsidRDefault="00DF1208">
            <w:pPr>
              <w:spacing w:after="1" w:line="360" w:lineRule="auto"/>
              <w:ind w:left="7" w:right="0" w:hanging="31"/>
            </w:pPr>
            <w:r>
              <w:t xml:space="preserve"> GHG emissions and removals 2005-2021, in reports and spreadsheet, alongwith specific land use, land use change and forestry </w:t>
            </w:r>
          </w:p>
          <w:p w14:paraId="78C0C723" w14:textId="77777777" w:rsidR="00B54CCF" w:rsidRDefault="00DF1208">
            <w:pPr>
              <w:spacing w:after="0"/>
              <w:ind w:left="7" w:right="0" w:firstLine="0"/>
            </w:pPr>
            <w:r>
              <w:t xml:space="preserve">mapping  </w:t>
            </w:r>
          </w:p>
        </w:tc>
        <w:tc>
          <w:tcPr>
            <w:tcW w:w="3116" w:type="dxa"/>
            <w:tcBorders>
              <w:top w:val="single" w:sz="4" w:space="0" w:color="000000"/>
              <w:left w:val="single" w:sz="4" w:space="0" w:color="000000"/>
              <w:bottom w:val="single" w:sz="4" w:space="0" w:color="000000"/>
              <w:right w:val="single" w:sz="4" w:space="0" w:color="000000"/>
            </w:tcBorders>
          </w:tcPr>
          <w:p w14:paraId="16A48460" w14:textId="77777777" w:rsidR="00B54CCF" w:rsidRDefault="00DF1208">
            <w:pPr>
              <w:spacing w:after="0"/>
              <w:ind w:left="88" w:right="0" w:firstLine="0"/>
            </w:pPr>
            <w:r>
              <w:t xml:space="preserve">Data can be interrogated by local authority and sector which provides evidence with regards GHG sources and removals over time  </w:t>
            </w:r>
          </w:p>
        </w:tc>
        <w:tc>
          <w:tcPr>
            <w:tcW w:w="3701" w:type="dxa"/>
            <w:tcBorders>
              <w:top w:val="single" w:sz="4" w:space="0" w:color="000000"/>
              <w:left w:val="single" w:sz="4" w:space="0" w:color="000000"/>
              <w:bottom w:val="single" w:sz="4" w:space="0" w:color="000000"/>
              <w:right w:val="single" w:sz="4" w:space="0" w:color="000000"/>
            </w:tcBorders>
          </w:tcPr>
          <w:p w14:paraId="407717B0" w14:textId="77777777" w:rsidR="00B54CCF" w:rsidRDefault="00DF1208">
            <w:pPr>
              <w:spacing w:after="0"/>
              <w:ind w:left="366" w:right="0" w:firstLine="0"/>
            </w:pPr>
            <w:r>
              <w:t xml:space="preserve">Policy 2 </w:t>
            </w:r>
          </w:p>
        </w:tc>
        <w:tc>
          <w:tcPr>
            <w:tcW w:w="3341" w:type="dxa"/>
            <w:tcBorders>
              <w:top w:val="single" w:sz="4" w:space="0" w:color="000000"/>
              <w:left w:val="single" w:sz="4" w:space="0" w:color="000000"/>
              <w:bottom w:val="single" w:sz="4" w:space="0" w:color="000000"/>
              <w:right w:val="single" w:sz="4" w:space="0" w:color="000000"/>
            </w:tcBorders>
          </w:tcPr>
          <w:p w14:paraId="33D49959" w14:textId="77777777" w:rsidR="00B54CCF" w:rsidRDefault="00B54CCF">
            <w:pPr>
              <w:spacing w:after="241" w:line="360" w:lineRule="auto"/>
              <w:ind w:left="368" w:right="0" w:firstLine="0"/>
            </w:pPr>
            <w:hyperlink r:id="rId307">
              <w:r>
                <w:rPr>
                  <w:color w:val="016574"/>
                  <w:u w:val="single" w:color="016574"/>
                </w:rPr>
                <w:t>UK local authority and</w:t>
              </w:r>
            </w:hyperlink>
            <w:hyperlink r:id="rId308">
              <w:r>
                <w:rPr>
                  <w:color w:val="016574"/>
                </w:rPr>
                <w:t xml:space="preserve"> </w:t>
              </w:r>
            </w:hyperlink>
            <w:hyperlink r:id="rId309">
              <w:r>
                <w:rPr>
                  <w:color w:val="016574"/>
                  <w:u w:val="single" w:color="016574"/>
                </w:rPr>
                <w:t>regional greenhouse gas</w:t>
              </w:r>
            </w:hyperlink>
            <w:hyperlink r:id="rId310">
              <w:r>
                <w:rPr>
                  <w:color w:val="016574"/>
                </w:rPr>
                <w:t xml:space="preserve"> </w:t>
              </w:r>
            </w:hyperlink>
            <w:hyperlink r:id="rId311">
              <w:r>
                <w:rPr>
                  <w:color w:val="016574"/>
                  <w:u w:val="single" w:color="016574"/>
                </w:rPr>
                <w:t xml:space="preserve">emissions </w:t>
              </w:r>
            </w:hyperlink>
            <w:hyperlink r:id="rId312">
              <w:r>
                <w:rPr>
                  <w:color w:val="016574"/>
                  <w:u w:val="single" w:color="016574"/>
                </w:rPr>
                <w:t xml:space="preserve">- </w:t>
              </w:r>
            </w:hyperlink>
            <w:hyperlink r:id="rId313">
              <w:r>
                <w:rPr>
                  <w:color w:val="016574"/>
                  <w:u w:val="single" w:color="016574"/>
                </w:rPr>
                <w:t>data.gov.uk</w:t>
              </w:r>
            </w:hyperlink>
            <w:hyperlink r:id="rId314">
              <w:r>
                <w:t xml:space="preserve"> </w:t>
              </w:r>
            </w:hyperlink>
            <w:r>
              <w:t xml:space="preserve">  </w:t>
            </w:r>
          </w:p>
          <w:p w14:paraId="7E0BC013" w14:textId="77777777" w:rsidR="00B54CCF" w:rsidRDefault="00DF1208">
            <w:pPr>
              <w:spacing w:after="0"/>
              <w:ind w:left="368" w:right="0" w:firstLine="0"/>
            </w:pPr>
            <w:r>
              <w:t xml:space="preserve">A spotfire tool which can pull data down to individual LA areas and by sector making the spreadsheet more interactive is due to be published shortly on </w:t>
            </w:r>
          </w:p>
        </w:tc>
      </w:tr>
    </w:tbl>
    <w:p w14:paraId="2AC3B802" w14:textId="77777777" w:rsidR="00B54CCF" w:rsidRDefault="00B54CCF">
      <w:pPr>
        <w:spacing w:after="0"/>
        <w:ind w:left="-840" w:right="56" w:firstLine="0"/>
      </w:pPr>
    </w:p>
    <w:p w14:paraId="13427CF9" w14:textId="77777777" w:rsidR="00C03931" w:rsidRDefault="00C03931">
      <w:pPr>
        <w:spacing w:after="0"/>
        <w:ind w:left="-840" w:right="56" w:firstLine="0"/>
      </w:pPr>
    </w:p>
    <w:tbl>
      <w:tblPr>
        <w:tblStyle w:val="TableGrid"/>
        <w:tblW w:w="15140" w:type="dxa"/>
        <w:tblInd w:w="7" w:type="dxa"/>
        <w:tblCellMar>
          <w:top w:w="11" w:type="dxa"/>
        </w:tblCellMar>
        <w:tblLook w:val="04A0" w:firstRow="1" w:lastRow="0" w:firstColumn="1" w:lastColumn="0" w:noHBand="0" w:noVBand="1"/>
      </w:tblPr>
      <w:tblGrid>
        <w:gridCol w:w="2667"/>
        <w:gridCol w:w="2315"/>
        <w:gridCol w:w="3116"/>
        <w:gridCol w:w="3701"/>
        <w:gridCol w:w="3341"/>
      </w:tblGrid>
      <w:tr w:rsidR="00B54CCF" w14:paraId="7F975B26"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76E76A" w14:textId="77777777" w:rsidR="00B54CCF" w:rsidRDefault="00DF1208">
            <w:pPr>
              <w:spacing w:after="0"/>
              <w:ind w:left="0" w:right="3" w:firstLine="0"/>
              <w:jc w:val="center"/>
            </w:pPr>
            <w:r>
              <w:rPr>
                <w:b/>
                <w:color w:val="FFFFFF"/>
              </w:rPr>
              <w:lastRenderedPageBreak/>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9989A4F" w14:textId="77777777" w:rsidR="00B54CCF" w:rsidRDefault="00DF1208">
            <w:pPr>
              <w:spacing w:after="0"/>
              <w:ind w:left="4" w:right="0"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E64A982" w14:textId="77777777" w:rsidR="00B54CCF" w:rsidRDefault="00DF1208">
            <w:pPr>
              <w:spacing w:after="0"/>
              <w:ind w:left="4" w:right="0"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6C7ADC6" w14:textId="77777777" w:rsidR="00B54CCF" w:rsidRDefault="00DF1208">
            <w:pPr>
              <w:spacing w:after="0"/>
              <w:ind w:left="3" w:right="0"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562850F" w14:textId="77777777" w:rsidR="00B54CCF" w:rsidRDefault="00DF1208">
            <w:pPr>
              <w:spacing w:after="0"/>
              <w:ind w:left="0" w:right="8" w:firstLine="0"/>
              <w:jc w:val="center"/>
            </w:pPr>
            <w:r>
              <w:rPr>
                <w:b/>
                <w:color w:val="FFFFFF"/>
              </w:rPr>
              <w:t xml:space="preserve">Where you can find it </w:t>
            </w:r>
          </w:p>
        </w:tc>
      </w:tr>
      <w:tr w:rsidR="00B54CCF" w14:paraId="566B2061" w14:textId="77777777">
        <w:trPr>
          <w:trHeight w:val="1729"/>
        </w:trPr>
        <w:tc>
          <w:tcPr>
            <w:tcW w:w="2667" w:type="dxa"/>
            <w:tcBorders>
              <w:top w:val="single" w:sz="8" w:space="0" w:color="000000"/>
              <w:left w:val="single" w:sz="4" w:space="0" w:color="000000"/>
              <w:bottom w:val="single" w:sz="4" w:space="0" w:color="000000"/>
              <w:right w:val="single" w:sz="4" w:space="0" w:color="000000"/>
            </w:tcBorders>
          </w:tcPr>
          <w:p w14:paraId="6C90C4AD"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08D61511" w14:textId="77777777" w:rsidR="00B54CCF" w:rsidRDefault="00DF1208">
            <w:pPr>
              <w:spacing w:after="0"/>
              <w:ind w:left="7" w:right="0" w:firstLine="0"/>
            </w:pPr>
            <w:r>
              <w:t xml:space="preserve"> </w:t>
            </w:r>
          </w:p>
        </w:tc>
        <w:tc>
          <w:tcPr>
            <w:tcW w:w="3116" w:type="dxa"/>
            <w:tcBorders>
              <w:top w:val="single" w:sz="8" w:space="0" w:color="000000"/>
              <w:left w:val="single" w:sz="4" w:space="0" w:color="000000"/>
              <w:bottom w:val="single" w:sz="4" w:space="0" w:color="000000"/>
              <w:right w:val="single" w:sz="4" w:space="0" w:color="000000"/>
            </w:tcBorders>
          </w:tcPr>
          <w:p w14:paraId="17F2D62A" w14:textId="77777777" w:rsidR="00B54CCF" w:rsidRDefault="00B54CCF">
            <w:pPr>
              <w:spacing w:after="160"/>
              <w:ind w:left="0" w:right="0" w:firstLine="0"/>
            </w:pPr>
          </w:p>
        </w:tc>
        <w:tc>
          <w:tcPr>
            <w:tcW w:w="3701" w:type="dxa"/>
            <w:tcBorders>
              <w:top w:val="single" w:sz="8" w:space="0" w:color="000000"/>
              <w:left w:val="single" w:sz="4" w:space="0" w:color="000000"/>
              <w:bottom w:val="single" w:sz="4" w:space="0" w:color="000000"/>
              <w:right w:val="single" w:sz="4" w:space="0" w:color="000000"/>
            </w:tcBorders>
          </w:tcPr>
          <w:p w14:paraId="5A0ECA72" w14:textId="77777777" w:rsidR="00B54CCF" w:rsidRDefault="00B54CCF">
            <w:pPr>
              <w:spacing w:after="160"/>
              <w:ind w:left="0" w:right="0" w:firstLine="0"/>
            </w:pPr>
          </w:p>
        </w:tc>
        <w:tc>
          <w:tcPr>
            <w:tcW w:w="3341" w:type="dxa"/>
            <w:tcBorders>
              <w:top w:val="single" w:sz="8" w:space="0" w:color="000000"/>
              <w:left w:val="single" w:sz="4" w:space="0" w:color="000000"/>
              <w:bottom w:val="single" w:sz="4" w:space="0" w:color="000000"/>
              <w:right w:val="single" w:sz="4" w:space="0" w:color="000000"/>
            </w:tcBorders>
          </w:tcPr>
          <w:p w14:paraId="0479524E" w14:textId="77777777" w:rsidR="00B54CCF" w:rsidRDefault="00B54CCF">
            <w:pPr>
              <w:spacing w:after="243" w:line="359" w:lineRule="auto"/>
              <w:ind w:left="368" w:right="0" w:firstLine="0"/>
            </w:pPr>
            <w:hyperlink r:id="rId315">
              <w:r>
                <w:rPr>
                  <w:color w:val="016574"/>
                  <w:u w:val="single" w:color="016574"/>
                </w:rPr>
                <w:t>Home | Scotland's</w:t>
              </w:r>
            </w:hyperlink>
            <w:hyperlink r:id="rId316">
              <w:r>
                <w:rPr>
                  <w:color w:val="016574"/>
                </w:rPr>
                <w:t xml:space="preserve"> </w:t>
              </w:r>
            </w:hyperlink>
            <w:hyperlink r:id="rId317">
              <w:r>
                <w:rPr>
                  <w:color w:val="016574"/>
                  <w:u w:val="single" w:color="016574"/>
                </w:rPr>
                <w:t>environment web</w:t>
              </w:r>
            </w:hyperlink>
            <w:hyperlink r:id="rId318">
              <w:r>
                <w:t xml:space="preserve"> </w:t>
              </w:r>
            </w:hyperlink>
            <w:r>
              <w:t xml:space="preserve"> </w:t>
            </w:r>
          </w:p>
          <w:p w14:paraId="3D573A7A" w14:textId="77777777" w:rsidR="00B54CCF" w:rsidRDefault="00DF1208">
            <w:pPr>
              <w:spacing w:after="0"/>
              <w:ind w:left="368" w:right="0" w:firstLine="0"/>
            </w:pPr>
            <w:r>
              <w:t xml:space="preserve"> </w:t>
            </w:r>
          </w:p>
        </w:tc>
      </w:tr>
      <w:tr w:rsidR="00B54CCF" w14:paraId="547C92EE" w14:textId="77777777">
        <w:trPr>
          <w:trHeight w:val="665"/>
        </w:trPr>
        <w:tc>
          <w:tcPr>
            <w:tcW w:w="15140" w:type="dxa"/>
            <w:gridSpan w:val="5"/>
            <w:tcBorders>
              <w:top w:val="single" w:sz="4" w:space="0" w:color="000000"/>
              <w:left w:val="single" w:sz="4" w:space="0" w:color="000000"/>
              <w:bottom w:val="single" w:sz="4" w:space="0" w:color="000000"/>
              <w:right w:val="single" w:sz="4" w:space="0" w:color="000000"/>
            </w:tcBorders>
          </w:tcPr>
          <w:p w14:paraId="66C5FCB5" w14:textId="77777777" w:rsidR="00B54CCF" w:rsidRDefault="00DF1208">
            <w:pPr>
              <w:spacing w:after="0"/>
              <w:ind w:left="362" w:right="0" w:firstLine="0"/>
            </w:pPr>
            <w:r>
              <w:rPr>
                <w:i/>
              </w:rPr>
              <w:t xml:space="preserve">Future resources </w:t>
            </w:r>
            <w:r>
              <w:t xml:space="preserve"> </w:t>
            </w:r>
          </w:p>
        </w:tc>
      </w:tr>
      <w:tr w:rsidR="00B54CCF" w14:paraId="67BBBF6F" w14:textId="77777777">
        <w:trPr>
          <w:trHeight w:val="4631"/>
        </w:trPr>
        <w:tc>
          <w:tcPr>
            <w:tcW w:w="2667" w:type="dxa"/>
            <w:tcBorders>
              <w:top w:val="single" w:sz="4" w:space="0" w:color="000000"/>
              <w:left w:val="single" w:sz="4" w:space="0" w:color="000000"/>
              <w:bottom w:val="single" w:sz="4" w:space="0" w:color="000000"/>
              <w:right w:val="single" w:sz="4" w:space="0" w:color="000000"/>
            </w:tcBorders>
          </w:tcPr>
          <w:p w14:paraId="4A1D92DF" w14:textId="77777777" w:rsidR="00B54CCF" w:rsidRDefault="00DF1208">
            <w:pPr>
              <w:spacing w:after="117"/>
              <w:ind w:left="2" w:right="0" w:firstLine="0"/>
              <w:jc w:val="both"/>
            </w:pPr>
            <w:r>
              <w:t>Air Pollution Assessment</w:t>
            </w:r>
          </w:p>
          <w:p w14:paraId="6B9849C1" w14:textId="77777777" w:rsidR="00B54CCF" w:rsidRDefault="00DF1208">
            <w:pPr>
              <w:spacing w:after="0"/>
              <w:ind w:left="2" w:right="0" w:firstLine="0"/>
            </w:pPr>
            <w:r>
              <w:t xml:space="preserve">Service   </w:t>
            </w:r>
          </w:p>
        </w:tc>
        <w:tc>
          <w:tcPr>
            <w:tcW w:w="2315" w:type="dxa"/>
            <w:tcBorders>
              <w:top w:val="single" w:sz="4" w:space="0" w:color="000000"/>
              <w:left w:val="single" w:sz="4" w:space="0" w:color="000000"/>
              <w:bottom w:val="single" w:sz="4" w:space="0" w:color="000000"/>
              <w:right w:val="single" w:sz="4" w:space="0" w:color="000000"/>
            </w:tcBorders>
          </w:tcPr>
          <w:p w14:paraId="4C525BA9" w14:textId="77777777" w:rsidR="00B54CCF" w:rsidRDefault="00DF1208">
            <w:pPr>
              <w:spacing w:after="117"/>
              <w:ind w:left="-10" w:right="0" w:firstLine="0"/>
            </w:pPr>
            <w:r>
              <w:t xml:space="preserve"> Air Pollution </w:t>
            </w:r>
          </w:p>
          <w:p w14:paraId="0E9347A0" w14:textId="77777777" w:rsidR="00B54CCF" w:rsidRDefault="00DF1208">
            <w:pPr>
              <w:spacing w:after="239" w:line="360" w:lineRule="auto"/>
              <w:ind w:left="7" w:right="0" w:firstLine="0"/>
            </w:pPr>
            <w:r>
              <w:t xml:space="preserve">Assessment Service  will provide data on source emissions and potential impacts on habitats.  </w:t>
            </w:r>
          </w:p>
          <w:p w14:paraId="432F87D0" w14:textId="77777777" w:rsidR="00B54CCF" w:rsidRDefault="00DF1208">
            <w:pPr>
              <w:spacing w:after="358"/>
              <w:ind w:left="7" w:right="0" w:firstLine="0"/>
            </w:pPr>
            <w:r>
              <w:t xml:space="preserve"> </w:t>
            </w:r>
          </w:p>
          <w:p w14:paraId="117A035E" w14:textId="77777777" w:rsidR="00B54CCF" w:rsidRDefault="00DF1208">
            <w:pPr>
              <w:spacing w:after="0"/>
              <w:ind w:left="7" w:right="0" w:firstLine="0"/>
            </w:pPr>
            <w:r>
              <w:t>The regional AQ model will provide an early AQ assessment</w:t>
            </w:r>
          </w:p>
        </w:tc>
        <w:tc>
          <w:tcPr>
            <w:tcW w:w="3116" w:type="dxa"/>
            <w:tcBorders>
              <w:top w:val="single" w:sz="4" w:space="0" w:color="000000"/>
              <w:left w:val="single" w:sz="4" w:space="0" w:color="000000"/>
              <w:bottom w:val="single" w:sz="4" w:space="0" w:color="000000"/>
              <w:right w:val="single" w:sz="4" w:space="0" w:color="000000"/>
            </w:tcBorders>
          </w:tcPr>
          <w:p w14:paraId="10DFE799" w14:textId="77777777" w:rsidR="00B54CCF" w:rsidRDefault="00DF1208">
            <w:pPr>
              <w:spacing w:after="238" w:line="360" w:lineRule="auto"/>
              <w:ind w:left="88" w:right="0" w:firstLine="0"/>
            </w:pPr>
            <w:r>
              <w:t xml:space="preserve">UK Aerius – is focussed on point source emissions and potential impacts on habitats. It will help assess impacts of activities emitting air pollutants on nature.   </w:t>
            </w:r>
          </w:p>
          <w:p w14:paraId="78C47FC4" w14:textId="77777777" w:rsidR="00B54CCF" w:rsidRDefault="00DF1208">
            <w:pPr>
              <w:spacing w:after="358"/>
              <w:ind w:left="88" w:right="0" w:firstLine="0"/>
            </w:pPr>
            <w:r>
              <w:t xml:space="preserve"> </w:t>
            </w:r>
          </w:p>
          <w:p w14:paraId="25668255" w14:textId="77777777" w:rsidR="00B54CCF" w:rsidRDefault="00DF1208">
            <w:pPr>
              <w:spacing w:after="0"/>
              <w:ind w:left="-28" w:right="0" w:firstLine="116"/>
            </w:pPr>
            <w:r>
              <w:t xml:space="preserve">Phase 2, the regional AQ model will be relevant for  sustainable transport and </w:t>
            </w:r>
          </w:p>
        </w:tc>
        <w:tc>
          <w:tcPr>
            <w:tcW w:w="3701" w:type="dxa"/>
            <w:tcBorders>
              <w:top w:val="single" w:sz="4" w:space="0" w:color="000000"/>
              <w:left w:val="single" w:sz="4" w:space="0" w:color="000000"/>
              <w:bottom w:val="single" w:sz="4" w:space="0" w:color="000000"/>
              <w:right w:val="single" w:sz="4" w:space="0" w:color="000000"/>
            </w:tcBorders>
          </w:tcPr>
          <w:p w14:paraId="68A2C1BB" w14:textId="77777777" w:rsidR="00B54CCF" w:rsidRDefault="00DF1208">
            <w:pPr>
              <w:spacing w:after="358"/>
              <w:ind w:left="366" w:right="0" w:firstLine="0"/>
            </w:pPr>
            <w:r>
              <w:t xml:space="preserve">Policy 3 </w:t>
            </w:r>
          </w:p>
          <w:p w14:paraId="46EF0E61" w14:textId="77777777" w:rsidR="00B54CCF" w:rsidRDefault="00DF1208">
            <w:pPr>
              <w:spacing w:after="355"/>
              <w:ind w:left="366" w:right="0" w:firstLine="0"/>
            </w:pPr>
            <w:r>
              <w:t xml:space="preserve"> </w:t>
            </w:r>
          </w:p>
          <w:p w14:paraId="5C078B35" w14:textId="77777777" w:rsidR="00B54CCF" w:rsidRDefault="00DF1208">
            <w:pPr>
              <w:spacing w:after="357"/>
              <w:ind w:left="366" w:right="0" w:firstLine="0"/>
            </w:pPr>
            <w:r>
              <w:t xml:space="preserve"> </w:t>
            </w:r>
          </w:p>
          <w:p w14:paraId="287466A4" w14:textId="77777777" w:rsidR="00B54CCF" w:rsidRDefault="00DF1208">
            <w:pPr>
              <w:spacing w:after="355"/>
              <w:ind w:left="366" w:right="0" w:firstLine="0"/>
            </w:pPr>
            <w:r>
              <w:t xml:space="preserve"> </w:t>
            </w:r>
          </w:p>
          <w:p w14:paraId="14927B1F" w14:textId="77777777" w:rsidR="00B54CCF" w:rsidRDefault="00DF1208">
            <w:pPr>
              <w:spacing w:after="358"/>
              <w:ind w:left="366" w:right="0" w:firstLine="0"/>
            </w:pPr>
            <w:r>
              <w:t xml:space="preserve"> </w:t>
            </w:r>
          </w:p>
          <w:p w14:paraId="528A0A0F" w14:textId="77777777" w:rsidR="00B54CCF" w:rsidRDefault="00DF1208">
            <w:pPr>
              <w:spacing w:after="355"/>
              <w:ind w:left="366" w:right="0" w:firstLine="0"/>
            </w:pPr>
            <w:r>
              <w:t xml:space="preserve"> </w:t>
            </w:r>
          </w:p>
          <w:p w14:paraId="14B0CB53" w14:textId="77777777" w:rsidR="00B54CCF" w:rsidRDefault="00DF1208">
            <w:pPr>
              <w:spacing w:after="0"/>
              <w:ind w:left="366" w:right="0" w:firstLine="0"/>
            </w:pPr>
            <w:r>
              <w:t xml:space="preserve">Policies 13, 23 </w:t>
            </w:r>
          </w:p>
        </w:tc>
        <w:tc>
          <w:tcPr>
            <w:tcW w:w="3341" w:type="dxa"/>
            <w:tcBorders>
              <w:top w:val="single" w:sz="4" w:space="0" w:color="000000"/>
              <w:left w:val="single" w:sz="4" w:space="0" w:color="000000"/>
              <w:bottom w:val="single" w:sz="4" w:space="0" w:color="000000"/>
              <w:right w:val="single" w:sz="4" w:space="0" w:color="000000"/>
            </w:tcBorders>
          </w:tcPr>
          <w:p w14:paraId="5D74FBE1" w14:textId="77777777" w:rsidR="00B54CCF" w:rsidRDefault="00DF1208">
            <w:pPr>
              <w:spacing w:after="1" w:line="360" w:lineRule="auto"/>
              <w:ind w:left="368" w:right="0" w:firstLine="0"/>
            </w:pPr>
            <w:r>
              <w:t xml:space="preserve">The initial phase of the tool is due to be released late 2023/ early 2024, no date is fixed for the regional aspect of the model which will look at the impact on human health as well as the ecological impact at this time. Information on project </w:t>
            </w:r>
          </w:p>
          <w:p w14:paraId="6BEFC093" w14:textId="77777777" w:rsidR="00B54CCF" w:rsidRDefault="00DF1208">
            <w:pPr>
              <w:spacing w:after="0"/>
              <w:ind w:left="368" w:right="0" w:firstLine="0"/>
            </w:pPr>
            <w:r>
              <w:t xml:space="preserve">available at  </w:t>
            </w:r>
          </w:p>
        </w:tc>
      </w:tr>
      <w:tr w:rsidR="00B54CCF" w14:paraId="3FD52B5C" w14:textId="77777777">
        <w:trPr>
          <w:trHeight w:val="625"/>
        </w:trPr>
        <w:tc>
          <w:tcPr>
            <w:tcW w:w="2667"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8AC053B" w14:textId="77777777" w:rsidR="00B54CCF" w:rsidRDefault="00DF1208">
            <w:pPr>
              <w:spacing w:after="0"/>
              <w:ind w:left="0" w:right="10" w:firstLine="0"/>
              <w:jc w:val="center"/>
            </w:pPr>
            <w:r>
              <w:rPr>
                <w:b/>
                <w:color w:val="FFFFFF"/>
              </w:rPr>
              <w:t xml:space="preserve">Evidence Source </w:t>
            </w:r>
          </w:p>
        </w:tc>
        <w:tc>
          <w:tcPr>
            <w:tcW w:w="231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A515E3B" w14:textId="77777777" w:rsidR="00B54CCF" w:rsidRDefault="00DF1208">
            <w:pPr>
              <w:spacing w:after="0"/>
              <w:ind w:left="0" w:right="3" w:firstLine="0"/>
              <w:jc w:val="center"/>
            </w:pPr>
            <w:r>
              <w:rPr>
                <w:b/>
                <w:color w:val="FFFFFF"/>
              </w:rPr>
              <w:t xml:space="preserve">What it shows </w:t>
            </w:r>
          </w:p>
        </w:tc>
        <w:tc>
          <w:tcPr>
            <w:tcW w:w="311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E98E74F" w14:textId="77777777" w:rsidR="00B54CCF" w:rsidRDefault="00DF1208">
            <w:pPr>
              <w:spacing w:after="0"/>
              <w:ind w:left="0" w:right="3" w:firstLine="0"/>
              <w:jc w:val="center"/>
            </w:pPr>
            <w:r>
              <w:rPr>
                <w:b/>
                <w:color w:val="FFFFFF"/>
              </w:rPr>
              <w:t xml:space="preserve">Useful for </w:t>
            </w:r>
          </w:p>
        </w:tc>
        <w:tc>
          <w:tcPr>
            <w:tcW w:w="370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AEE8E6D" w14:textId="77777777" w:rsidR="00B54CCF" w:rsidRDefault="00DF1208">
            <w:pPr>
              <w:spacing w:after="0"/>
              <w:ind w:left="0" w:right="5" w:firstLine="0"/>
              <w:jc w:val="center"/>
            </w:pPr>
            <w:r>
              <w:rPr>
                <w:b/>
                <w:color w:val="FFFFFF"/>
              </w:rPr>
              <w:t xml:space="preserve">Policies </w:t>
            </w:r>
          </w:p>
        </w:tc>
        <w:tc>
          <w:tcPr>
            <w:tcW w:w="334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CDAC571" w14:textId="77777777" w:rsidR="00B54CCF" w:rsidRDefault="00DF1208">
            <w:pPr>
              <w:spacing w:after="0"/>
              <w:ind w:left="0" w:right="15" w:firstLine="0"/>
              <w:jc w:val="center"/>
            </w:pPr>
            <w:r>
              <w:rPr>
                <w:b/>
                <w:color w:val="FFFFFF"/>
              </w:rPr>
              <w:t xml:space="preserve">Where you can find it </w:t>
            </w:r>
          </w:p>
        </w:tc>
      </w:tr>
      <w:tr w:rsidR="00B54CCF" w14:paraId="6066FDDD" w14:textId="77777777">
        <w:trPr>
          <w:trHeight w:val="3147"/>
        </w:trPr>
        <w:tc>
          <w:tcPr>
            <w:tcW w:w="2667" w:type="dxa"/>
            <w:tcBorders>
              <w:top w:val="single" w:sz="8" w:space="0" w:color="000000"/>
              <w:left w:val="single" w:sz="4" w:space="0" w:color="000000"/>
              <w:bottom w:val="single" w:sz="4" w:space="0" w:color="000000"/>
              <w:right w:val="single" w:sz="4" w:space="0" w:color="000000"/>
            </w:tcBorders>
          </w:tcPr>
          <w:p w14:paraId="6FED41CF" w14:textId="77777777" w:rsidR="00B54CCF" w:rsidRDefault="00B54CCF">
            <w:pPr>
              <w:spacing w:after="160"/>
              <w:ind w:left="0" w:right="0" w:firstLine="0"/>
            </w:pPr>
          </w:p>
        </w:tc>
        <w:tc>
          <w:tcPr>
            <w:tcW w:w="2315" w:type="dxa"/>
            <w:tcBorders>
              <w:top w:val="single" w:sz="8" w:space="0" w:color="000000"/>
              <w:left w:val="single" w:sz="4" w:space="0" w:color="000000"/>
              <w:bottom w:val="single" w:sz="4" w:space="0" w:color="000000"/>
              <w:right w:val="single" w:sz="4" w:space="0" w:color="000000"/>
            </w:tcBorders>
          </w:tcPr>
          <w:p w14:paraId="7C0296C9" w14:textId="77777777" w:rsidR="00B54CCF" w:rsidRDefault="00DF1208">
            <w:pPr>
              <w:spacing w:after="0"/>
              <w:ind w:left="0" w:right="0" w:firstLine="0"/>
            </w:pPr>
            <w:r>
              <w:t xml:space="preserve">for future developments, mainly based on transport emissions but with an element of accumulated sources.  </w:t>
            </w:r>
          </w:p>
        </w:tc>
        <w:tc>
          <w:tcPr>
            <w:tcW w:w="3116" w:type="dxa"/>
            <w:tcBorders>
              <w:top w:val="single" w:sz="8" w:space="0" w:color="000000"/>
              <w:left w:val="single" w:sz="4" w:space="0" w:color="000000"/>
              <w:bottom w:val="single" w:sz="4" w:space="0" w:color="000000"/>
              <w:right w:val="single" w:sz="4" w:space="0" w:color="000000"/>
            </w:tcBorders>
          </w:tcPr>
          <w:p w14:paraId="0A5F8F24" w14:textId="77777777" w:rsidR="00B54CCF" w:rsidRDefault="00DF1208">
            <w:pPr>
              <w:spacing w:after="0"/>
              <w:ind w:left="80" w:right="0" w:firstLine="0"/>
            </w:pPr>
            <w:r>
              <w:t xml:space="preserve">health and safety policies.  The model will be able to measure the impact of a development on air quality and human health.   </w:t>
            </w:r>
          </w:p>
        </w:tc>
        <w:tc>
          <w:tcPr>
            <w:tcW w:w="3701" w:type="dxa"/>
            <w:tcBorders>
              <w:top w:val="single" w:sz="8" w:space="0" w:color="000000"/>
              <w:left w:val="single" w:sz="4" w:space="0" w:color="000000"/>
              <w:bottom w:val="single" w:sz="4" w:space="0" w:color="000000"/>
              <w:right w:val="single" w:sz="4" w:space="0" w:color="000000"/>
            </w:tcBorders>
          </w:tcPr>
          <w:p w14:paraId="0F02FDC5" w14:textId="77777777" w:rsidR="00B54CCF" w:rsidRDefault="00DF1208">
            <w:pPr>
              <w:spacing w:after="0"/>
              <w:ind w:left="359" w:right="0" w:firstLine="0"/>
            </w:pPr>
            <w:r>
              <w:t xml:space="preserve"> </w:t>
            </w:r>
          </w:p>
        </w:tc>
        <w:tc>
          <w:tcPr>
            <w:tcW w:w="3341" w:type="dxa"/>
            <w:tcBorders>
              <w:top w:val="single" w:sz="8" w:space="0" w:color="000000"/>
              <w:left w:val="single" w:sz="4" w:space="0" w:color="000000"/>
              <w:bottom w:val="single" w:sz="4" w:space="0" w:color="000000"/>
              <w:right w:val="single" w:sz="4" w:space="0" w:color="000000"/>
            </w:tcBorders>
          </w:tcPr>
          <w:p w14:paraId="00CE300F" w14:textId="77777777" w:rsidR="00B54CCF" w:rsidRDefault="00B54CCF">
            <w:pPr>
              <w:spacing w:after="115"/>
              <w:ind w:left="43" w:right="0" w:firstLine="0"/>
              <w:jc w:val="center"/>
            </w:pPr>
            <w:hyperlink r:id="rId319">
              <w:r>
                <w:rPr>
                  <w:color w:val="016574"/>
                  <w:u w:val="single" w:color="016574"/>
                </w:rPr>
                <w:t>Air Pollution Assessment</w:t>
              </w:r>
            </w:hyperlink>
            <w:hyperlink r:id="rId320">
              <w:r>
                <w:rPr>
                  <w:color w:val="016574"/>
                </w:rPr>
                <w:t xml:space="preserve"> </w:t>
              </w:r>
            </w:hyperlink>
          </w:p>
          <w:p w14:paraId="0116597D" w14:textId="77777777" w:rsidR="00B54CCF" w:rsidRDefault="00B54CCF">
            <w:pPr>
              <w:spacing w:after="118"/>
              <w:ind w:left="0" w:right="56" w:firstLine="0"/>
              <w:jc w:val="right"/>
            </w:pPr>
            <w:hyperlink r:id="rId321">
              <w:r>
                <w:rPr>
                  <w:color w:val="016574"/>
                  <w:u w:val="single" w:color="016574"/>
                </w:rPr>
                <w:t xml:space="preserve">Service | JNCC </w:t>
              </w:r>
            </w:hyperlink>
            <w:hyperlink r:id="rId322">
              <w:r>
                <w:rPr>
                  <w:color w:val="016574"/>
                  <w:u w:val="single" w:color="016574"/>
                </w:rPr>
                <w:t xml:space="preserve">- </w:t>
              </w:r>
            </w:hyperlink>
            <w:hyperlink r:id="rId323">
              <w:r>
                <w:rPr>
                  <w:color w:val="016574"/>
                  <w:u w:val="single" w:color="016574"/>
                </w:rPr>
                <w:t>Adviser to</w:t>
              </w:r>
            </w:hyperlink>
            <w:hyperlink r:id="rId324">
              <w:r>
                <w:rPr>
                  <w:color w:val="016574"/>
                </w:rPr>
                <w:t xml:space="preserve"> </w:t>
              </w:r>
            </w:hyperlink>
          </w:p>
          <w:p w14:paraId="5173C011" w14:textId="77777777" w:rsidR="00B54CCF" w:rsidRDefault="00B54CCF">
            <w:pPr>
              <w:spacing w:after="115"/>
              <w:ind w:left="0" w:right="170" w:firstLine="0"/>
              <w:jc w:val="center"/>
            </w:pPr>
            <w:hyperlink r:id="rId325">
              <w:r>
                <w:rPr>
                  <w:color w:val="016574"/>
                  <w:u w:val="single" w:color="016574"/>
                </w:rPr>
                <w:t>Government on Nature</w:t>
              </w:r>
            </w:hyperlink>
            <w:hyperlink r:id="rId326">
              <w:r>
                <w:rPr>
                  <w:color w:val="016574"/>
                </w:rPr>
                <w:t xml:space="preserve"> </w:t>
              </w:r>
            </w:hyperlink>
          </w:p>
          <w:p w14:paraId="609C1F3B" w14:textId="77777777" w:rsidR="00B54CCF" w:rsidRDefault="00B54CCF">
            <w:pPr>
              <w:spacing w:after="0"/>
              <w:ind w:left="361" w:right="0" w:firstLine="0"/>
            </w:pPr>
            <w:hyperlink r:id="rId327">
              <w:r>
                <w:rPr>
                  <w:color w:val="016574"/>
                  <w:u w:val="single" w:color="016574"/>
                </w:rPr>
                <w:t>Conservation</w:t>
              </w:r>
            </w:hyperlink>
            <w:hyperlink r:id="rId328">
              <w:r>
                <w:t xml:space="preserve"> </w:t>
              </w:r>
            </w:hyperlink>
          </w:p>
        </w:tc>
      </w:tr>
    </w:tbl>
    <w:p w14:paraId="6A25E28C" w14:textId="77777777" w:rsidR="00B54CCF" w:rsidRDefault="00DF1208">
      <w:pPr>
        <w:spacing w:after="376"/>
        <w:ind w:left="0" w:right="0" w:firstLine="0"/>
      </w:pPr>
      <w:r>
        <w:rPr>
          <w:b/>
          <w:color w:val="016574"/>
          <w:sz w:val="40"/>
        </w:rPr>
        <w:t xml:space="preserve"> </w:t>
      </w:r>
    </w:p>
    <w:p w14:paraId="4A70F7D7" w14:textId="77777777" w:rsidR="00B54CCF" w:rsidRDefault="00DF1208">
      <w:pPr>
        <w:spacing w:after="83"/>
        <w:ind w:left="0" w:right="0" w:firstLine="0"/>
      </w:pPr>
      <w:r>
        <w:rPr>
          <w:b/>
          <w:color w:val="FFFFFF"/>
          <w:sz w:val="84"/>
        </w:rPr>
        <w:t xml:space="preserve"> </w:t>
      </w:r>
    </w:p>
    <w:p w14:paraId="6AE0CAEB" w14:textId="77777777" w:rsidR="00B54CCF" w:rsidRPr="00C03931" w:rsidRDefault="00DF1208">
      <w:pPr>
        <w:spacing w:after="355"/>
        <w:ind w:left="-5"/>
        <w:rPr>
          <w:sz w:val="28"/>
          <w:szCs w:val="28"/>
        </w:rPr>
      </w:pPr>
      <w:r w:rsidRPr="00C03931">
        <w:rPr>
          <w:sz w:val="28"/>
          <w:szCs w:val="28"/>
        </w:rPr>
        <w:t xml:space="preserve">For information on accessing this document in an alternative format or language, please contact SEPA by emailing </w:t>
      </w:r>
      <w:r w:rsidRPr="00C03931">
        <w:rPr>
          <w:color w:val="016574"/>
          <w:sz w:val="28"/>
          <w:szCs w:val="28"/>
          <w:u w:val="single" w:color="016574"/>
        </w:rPr>
        <w:t>equalities@sepa.org.uk</w:t>
      </w:r>
      <w:r w:rsidRPr="00C03931">
        <w:rPr>
          <w:sz w:val="28"/>
          <w:szCs w:val="28"/>
        </w:rPr>
        <w:t xml:space="preserve"> </w:t>
      </w:r>
    </w:p>
    <w:p w14:paraId="4CD59514" w14:textId="77777777" w:rsidR="00B54CCF" w:rsidRPr="00C03931" w:rsidRDefault="00DF1208">
      <w:pPr>
        <w:spacing w:line="361" w:lineRule="auto"/>
        <w:ind w:left="-5"/>
        <w:rPr>
          <w:sz w:val="28"/>
          <w:szCs w:val="28"/>
        </w:rPr>
      </w:pPr>
      <w:r w:rsidRPr="00C03931">
        <w:rPr>
          <w:sz w:val="28"/>
          <w:szCs w:val="28"/>
        </w:rPr>
        <w:t>If you are a user of British Sign Language (BSL), the Contact Scotland BSL service gives you access to an online interpreter, enabling you to communicate with us using sign language.</w:t>
      </w:r>
      <w:hyperlink r:id="rId329">
        <w:r w:rsidR="00B54CCF" w:rsidRPr="00C03931">
          <w:rPr>
            <w:sz w:val="28"/>
            <w:szCs w:val="28"/>
          </w:rPr>
          <w:t xml:space="preserve"> </w:t>
        </w:r>
      </w:hyperlink>
      <w:hyperlink r:id="rId330">
        <w:r w:rsidR="00B54CCF" w:rsidRPr="00C03931">
          <w:rPr>
            <w:color w:val="016574"/>
            <w:sz w:val="28"/>
            <w:szCs w:val="28"/>
            <w:u w:val="single" w:color="016574"/>
          </w:rPr>
          <w:t>contactscotland</w:t>
        </w:r>
      </w:hyperlink>
      <w:hyperlink r:id="rId331">
        <w:r w:rsidR="00B54CCF" w:rsidRPr="00C03931">
          <w:rPr>
            <w:color w:val="016574"/>
            <w:sz w:val="28"/>
            <w:szCs w:val="28"/>
            <w:u w:val="single" w:color="016574"/>
          </w:rPr>
          <w:t>-</w:t>
        </w:r>
      </w:hyperlink>
      <w:hyperlink r:id="rId332">
        <w:r w:rsidR="00B54CCF" w:rsidRPr="00C03931">
          <w:rPr>
            <w:color w:val="016574"/>
            <w:sz w:val="28"/>
            <w:szCs w:val="28"/>
            <w:u w:val="single" w:color="016574"/>
          </w:rPr>
          <w:t>bsl.org</w:t>
        </w:r>
      </w:hyperlink>
      <w:hyperlink r:id="rId333">
        <w:r w:rsidR="00B54CCF" w:rsidRPr="00C03931">
          <w:rPr>
            <w:sz w:val="28"/>
            <w:szCs w:val="28"/>
          </w:rPr>
          <w:t xml:space="preserve"> </w:t>
        </w:r>
      </w:hyperlink>
    </w:p>
    <w:sectPr w:rsidR="00B54CCF" w:rsidRPr="00C03931">
      <w:headerReference w:type="even" r:id="rId334"/>
      <w:headerReference w:type="default" r:id="rId335"/>
      <w:footerReference w:type="even" r:id="rId336"/>
      <w:footerReference w:type="default" r:id="rId337"/>
      <w:headerReference w:type="first" r:id="rId338"/>
      <w:footerReference w:type="first" r:id="rId339"/>
      <w:pgSz w:w="16841" w:h="11899" w:orient="landscape"/>
      <w:pgMar w:top="803" w:right="797" w:bottom="804" w:left="840" w:header="34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37F8" w14:textId="77777777" w:rsidR="00730754" w:rsidRDefault="00730754">
      <w:pPr>
        <w:spacing w:after="0" w:line="240" w:lineRule="auto"/>
      </w:pPr>
      <w:r>
        <w:separator/>
      </w:r>
    </w:p>
  </w:endnote>
  <w:endnote w:type="continuationSeparator" w:id="0">
    <w:p w14:paraId="098B4197" w14:textId="77777777" w:rsidR="00730754" w:rsidRDefault="0073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047" w14:textId="5AB5846C" w:rsidR="00B54CCF" w:rsidRDefault="00D47731">
    <w:pPr>
      <w:spacing w:after="0" w:line="449" w:lineRule="auto"/>
      <w:ind w:left="-1" w:right="4953" w:firstLine="1"/>
      <w:jc w:val="both"/>
    </w:pPr>
    <w:r>
      <w:rPr>
        <w:rFonts w:ascii="Calibri" w:eastAsia="Calibri" w:hAnsi="Calibri" w:cs="Calibri"/>
        <w:noProof/>
        <w:sz w:val="22"/>
      </w:rPr>
      <mc:AlternateContent>
        <mc:Choice Requires="wps">
          <w:drawing>
            <wp:anchor distT="0" distB="0" distL="0" distR="0" simplePos="0" relativeHeight="251666432" behindDoc="0" locked="0" layoutInCell="1" allowOverlap="1" wp14:anchorId="00A614D4" wp14:editId="3A3C5DBC">
              <wp:simplePos x="635" y="635"/>
              <wp:positionH relativeFrom="page">
                <wp:align>center</wp:align>
              </wp:positionH>
              <wp:positionV relativeFrom="page">
                <wp:align>bottom</wp:align>
              </wp:positionV>
              <wp:extent cx="478790" cy="357505"/>
              <wp:effectExtent l="0" t="0" r="16510" b="0"/>
              <wp:wrapNone/>
              <wp:docPr id="69287130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174A60CA" w14:textId="1B6FEC44"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614D4" id="_x0000_t202" coordsize="21600,21600" o:spt="202" path="m,l,21600r21600,l21600,xe">
              <v:stroke joinstyle="miter"/>
              <v:path gradientshapeok="t" o:connecttype="rect"/>
            </v:shapetype>
            <v:shape id="Text Box 14" o:spid="_x0000_s1028" type="#_x0000_t202" alt="OFFICIAL" style="position:absolute;left:0;text-align:left;margin-left:0;margin-top:0;width:37.7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" filled="f" stroked="f">
              <v:textbox style="mso-fit-shape-to-text:t" inset="0,0,0,15pt">
                <w:txbxContent>
                  <w:p w14:paraId="174A60CA" w14:textId="1B6FEC44"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9A533E4" wp14:editId="0E650FB0">
              <wp:simplePos x="0" y="0"/>
              <wp:positionH relativeFrom="page">
                <wp:posOffset>532765</wp:posOffset>
              </wp:positionH>
              <wp:positionV relativeFrom="page">
                <wp:posOffset>6523368</wp:posOffset>
              </wp:positionV>
              <wp:extent cx="6509942" cy="554089"/>
              <wp:effectExtent l="0" t="0" r="0" b="0"/>
              <wp:wrapSquare wrapText="bothSides"/>
              <wp:docPr id="59579" name="Group 59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09942" cy="554089"/>
                        <a:chOff x="0" y="0"/>
                        <a:chExt cx="6509942" cy="554089"/>
                      </a:xfrm>
                    </wpg:grpSpPr>
                    <wps:wsp>
                      <wps:cNvPr id="59583" name="Rectangle 59583"/>
                      <wps:cNvSpPr/>
                      <wps:spPr>
                        <a:xfrm>
                          <a:off x="1006729" y="384163"/>
                          <a:ext cx="56314" cy="226002"/>
                        </a:xfrm>
                        <a:prstGeom prst="rect">
                          <a:avLst/>
                        </a:prstGeom>
                        <a:ln>
                          <a:noFill/>
                        </a:ln>
                      </wps:spPr>
                      <wps:txbx>
                        <w:txbxContent>
                          <w:p w14:paraId="244339AA" w14:textId="77777777" w:rsidR="00B54CCF" w:rsidRDefault="00DF1208">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59580" name="Picture 59580"/>
                        <pic:cNvPicPr/>
                      </pic:nvPicPr>
                      <pic:blipFill>
                        <a:blip r:embed="rId1"/>
                        <a:stretch>
                          <a:fillRect/>
                        </a:stretch>
                      </pic:blipFill>
                      <pic:spPr>
                        <a:xfrm>
                          <a:off x="0" y="253988"/>
                          <a:ext cx="1006221" cy="264795"/>
                        </a:xfrm>
                        <a:prstGeom prst="rect">
                          <a:avLst/>
                        </a:prstGeom>
                      </pic:spPr>
                    </pic:pic>
                    <wps:wsp>
                      <wps:cNvPr id="59582" name="Rectangle 59582"/>
                      <wps:cNvSpPr/>
                      <wps:spPr>
                        <a:xfrm>
                          <a:off x="6425184" y="266815"/>
                          <a:ext cx="112728" cy="226002"/>
                        </a:xfrm>
                        <a:prstGeom prst="rect">
                          <a:avLst/>
                        </a:prstGeom>
                        <a:ln>
                          <a:noFill/>
                        </a:ln>
                      </wps:spPr>
                      <wps:txbx>
                        <w:txbxContent>
                          <w:p w14:paraId="482AB3AB" w14:textId="77777777" w:rsidR="00B54CCF" w:rsidRDefault="00DF1208">
                            <w:pPr>
                              <w:spacing w:after="160"/>
                              <w:ind w:left="0" w:righ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9581" name="Shape 59581"/>
                      <wps:cNvSpPr/>
                      <wps:spPr>
                        <a:xfrm>
                          <a:off x="23495" y="0"/>
                          <a:ext cx="6466840" cy="0"/>
                        </a:xfrm>
                        <a:custGeom>
                          <a:avLst/>
                          <a:gdLst/>
                          <a:ahLst/>
                          <a:cxnLst/>
                          <a:rect l="0" t="0" r="0" b="0"/>
                          <a:pathLst>
                            <a:path w="6466840">
                              <a:moveTo>
                                <a:pt x="0" y="0"/>
                              </a:moveTo>
                              <a:lnTo>
                                <a:pt x="646684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49A533E4" id="Group 59579" o:spid="_x0000_s1029" alt="&quot;&quot;" style="position:absolute;left:0;text-align:left;margin-left:41.95pt;margin-top:513.65pt;width:512.6pt;height:43.65pt;z-index:251660288;mso-position-horizontal-relative:page;mso-position-vertical-relative:page" coordsize="65099,5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">
              <v:rect id="Rectangle 59583" o:spid="_x0000_s1030" style="position:absolute;left:10067;top:38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" filled="f" stroked="f">
                <v:textbox inset="0,0,0,0">
                  <w:txbxContent>
                    <w:p w14:paraId="244339AA" w14:textId="77777777" w:rsidR="00B54CCF" w:rsidRDefault="00DF1208">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580" o:spid="_x0000_s1031" type="#_x0000_t75" style="position:absolute;top:2539;width:10062;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">
                <v:imagedata r:id="rId2" o:title=""/>
              </v:shape>
              <v:rect id="Rectangle 59582" o:spid="_x0000_s1032" style="position:absolute;left:64251;top:2668;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" filled="f" stroked="f">
                <v:textbox inset="0,0,0,0">
                  <w:txbxContent>
                    <w:p w14:paraId="482AB3AB" w14:textId="77777777" w:rsidR="00B54CCF" w:rsidRDefault="00DF1208">
                      <w:pPr>
                        <w:spacing w:after="160"/>
                        <w:ind w:left="0" w:right="0" w:firstLine="0"/>
                      </w:pPr>
                      <w:r>
                        <w:fldChar w:fldCharType="begin"/>
                      </w:r>
                      <w:r>
                        <w:instrText xml:space="preserve"> PAGE   \* MERGEFORMAT </w:instrText>
                      </w:r>
                      <w:r>
                        <w:fldChar w:fldCharType="separate"/>
                      </w:r>
                      <w:r>
                        <w:t>2</w:t>
                      </w:r>
                      <w:r>
                        <w:fldChar w:fldCharType="end"/>
                      </w:r>
                    </w:p>
                  </w:txbxContent>
                </v:textbox>
              </v:rect>
              <v:shape id="Shape 59581" o:spid="_x0000_s1033" style="position:absolute;left:234;width:64669;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" path="m,l6466840,e" filled="f" strokecolor="#016574" strokeweight=".5pt">
                <v:stroke miterlimit="83231f" joinstyle="miter"/>
                <v:path arrowok="t" textboxrect="0,0,6466840,0"/>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0DBC" w14:textId="3CD4446C" w:rsidR="00B54CCF" w:rsidRDefault="00D47731">
    <w:pPr>
      <w:spacing w:after="0" w:line="449" w:lineRule="auto"/>
      <w:ind w:left="-1" w:right="4953" w:firstLine="1"/>
      <w:jc w:val="both"/>
    </w:pPr>
    <w:r>
      <w:rPr>
        <w:rFonts w:ascii="Calibri" w:eastAsia="Calibri" w:hAnsi="Calibri" w:cs="Calibri"/>
        <w:noProof/>
        <w:sz w:val="22"/>
      </w:rPr>
      <mc:AlternateContent>
        <mc:Choice Requires="wps">
          <w:drawing>
            <wp:anchor distT="0" distB="0" distL="0" distR="0" simplePos="0" relativeHeight="251667456" behindDoc="0" locked="0" layoutInCell="1" allowOverlap="1" wp14:anchorId="3651B73B" wp14:editId="7D21F4F5">
              <wp:simplePos x="534035" y="6433185"/>
              <wp:positionH relativeFrom="page">
                <wp:align>center</wp:align>
              </wp:positionH>
              <wp:positionV relativeFrom="page">
                <wp:align>bottom</wp:align>
              </wp:positionV>
              <wp:extent cx="478790" cy="357505"/>
              <wp:effectExtent l="0" t="0" r="16510" b="0"/>
              <wp:wrapNone/>
              <wp:docPr id="18055905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7AE5553A" w14:textId="4B03914C"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1B73B" id="_x0000_t202" coordsize="21600,21600" o:spt="202" path="m,l,21600r21600,l21600,xe">
              <v:stroke joinstyle="miter"/>
              <v:path gradientshapeok="t" o:connecttype="rect"/>
            </v:shapetype>
            <v:shape id="Text Box 15" o:spid="_x0000_s1034" type="#_x0000_t202" alt="OFFICIAL" style="position:absolute;left:0;text-align:left;margin-left:0;margin-top:0;width:37.7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" filled="f" stroked="f">
              <v:textbox style="mso-fit-shape-to-text:t" inset="0,0,0,15pt">
                <w:txbxContent>
                  <w:p w14:paraId="7AE5553A" w14:textId="4B03914C"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B0F7DBA" wp14:editId="7B82FA01">
              <wp:simplePos x="0" y="0"/>
              <wp:positionH relativeFrom="page">
                <wp:posOffset>532765</wp:posOffset>
              </wp:positionH>
              <wp:positionV relativeFrom="page">
                <wp:posOffset>6523368</wp:posOffset>
              </wp:positionV>
              <wp:extent cx="6509942" cy="554089"/>
              <wp:effectExtent l="0" t="0" r="24765" b="0"/>
              <wp:wrapSquare wrapText="bothSides"/>
              <wp:docPr id="59549" name="Group 59549" descr="scottish environment protection agency logo"/>
              <wp:cNvGraphicFramePr/>
              <a:graphic xmlns:a="http://schemas.openxmlformats.org/drawingml/2006/main">
                <a:graphicData uri="http://schemas.microsoft.com/office/word/2010/wordprocessingGroup">
                  <wpg:wgp>
                    <wpg:cNvGrpSpPr/>
                    <wpg:grpSpPr>
                      <a:xfrm>
                        <a:off x="0" y="0"/>
                        <a:ext cx="6509942" cy="554089"/>
                        <a:chOff x="0" y="0"/>
                        <a:chExt cx="6509942" cy="554089"/>
                      </a:xfrm>
                    </wpg:grpSpPr>
                    <wps:wsp>
                      <wps:cNvPr id="59553" name="Rectangle 59553"/>
                      <wps:cNvSpPr/>
                      <wps:spPr>
                        <a:xfrm>
                          <a:off x="1006729" y="384163"/>
                          <a:ext cx="56314" cy="226002"/>
                        </a:xfrm>
                        <a:prstGeom prst="rect">
                          <a:avLst/>
                        </a:prstGeom>
                        <a:ln>
                          <a:noFill/>
                        </a:ln>
                      </wps:spPr>
                      <wps:txbx>
                        <w:txbxContent>
                          <w:p w14:paraId="6C89DB1F" w14:textId="77777777" w:rsidR="00B54CCF" w:rsidRDefault="00DF1208">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59550" name="Picture 59550"/>
                        <pic:cNvPicPr/>
                      </pic:nvPicPr>
                      <pic:blipFill>
                        <a:blip r:embed="rId1"/>
                        <a:stretch>
                          <a:fillRect/>
                        </a:stretch>
                      </pic:blipFill>
                      <pic:spPr>
                        <a:xfrm>
                          <a:off x="0" y="253988"/>
                          <a:ext cx="1006221" cy="264795"/>
                        </a:xfrm>
                        <a:prstGeom prst="rect">
                          <a:avLst/>
                        </a:prstGeom>
                      </pic:spPr>
                    </pic:pic>
                    <wps:wsp>
                      <wps:cNvPr id="59552" name="Rectangle 59552"/>
                      <wps:cNvSpPr/>
                      <wps:spPr>
                        <a:xfrm>
                          <a:off x="6425184" y="266815"/>
                          <a:ext cx="112728" cy="226002"/>
                        </a:xfrm>
                        <a:prstGeom prst="rect">
                          <a:avLst/>
                        </a:prstGeom>
                        <a:ln>
                          <a:noFill/>
                        </a:ln>
                      </wps:spPr>
                      <wps:txbx>
                        <w:txbxContent>
                          <w:p w14:paraId="6FC12FB4" w14:textId="77777777" w:rsidR="00B54CCF" w:rsidRDefault="00DF1208">
                            <w:pPr>
                              <w:spacing w:after="160"/>
                              <w:ind w:left="0" w:righ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9551" name="Shape 59551"/>
                      <wps:cNvSpPr/>
                      <wps:spPr>
                        <a:xfrm>
                          <a:off x="23495" y="0"/>
                          <a:ext cx="6466840" cy="0"/>
                        </a:xfrm>
                        <a:custGeom>
                          <a:avLst/>
                          <a:gdLst/>
                          <a:ahLst/>
                          <a:cxnLst/>
                          <a:rect l="0" t="0" r="0" b="0"/>
                          <a:pathLst>
                            <a:path w="6466840">
                              <a:moveTo>
                                <a:pt x="0" y="0"/>
                              </a:moveTo>
                              <a:lnTo>
                                <a:pt x="646684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4B0F7DBA" id="Group 59549" o:spid="_x0000_s1035" alt="scottish environment protection agency logo" style="position:absolute;left:0;text-align:left;margin-left:41.95pt;margin-top:513.65pt;width:512.6pt;height:43.65pt;z-index:251661312;mso-position-horizontal-relative:page;mso-position-vertical-relative:page" coordsize="65099,5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">
              <v:rect id="Rectangle 59553" o:spid="_x0000_s1036" style="position:absolute;left:10067;top:38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" filled="f" stroked="f">
                <v:textbox inset="0,0,0,0">
                  <w:txbxContent>
                    <w:p w14:paraId="6C89DB1F" w14:textId="77777777" w:rsidR="00B54CCF" w:rsidRDefault="00DF1208">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550" o:spid="_x0000_s1037" type="#_x0000_t75" style="position:absolute;top:2539;width:10062;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">
                <v:imagedata r:id="rId2" o:title=""/>
              </v:shape>
              <v:rect id="Rectangle 59552" o:spid="_x0000_s1038" style="position:absolute;left:64251;top:2668;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" filled="f" stroked="f">
                <v:textbox inset="0,0,0,0">
                  <w:txbxContent>
                    <w:p w14:paraId="6FC12FB4" w14:textId="77777777" w:rsidR="00B54CCF" w:rsidRDefault="00DF1208">
                      <w:pPr>
                        <w:spacing w:after="160"/>
                        <w:ind w:left="0" w:right="0" w:firstLine="0"/>
                      </w:pPr>
                      <w:r>
                        <w:fldChar w:fldCharType="begin"/>
                      </w:r>
                      <w:r>
                        <w:instrText xml:space="preserve"> PAGE   \* MERGEFORMAT </w:instrText>
                      </w:r>
                      <w:r>
                        <w:fldChar w:fldCharType="separate"/>
                      </w:r>
                      <w:r>
                        <w:t>2</w:t>
                      </w:r>
                      <w:r>
                        <w:fldChar w:fldCharType="end"/>
                      </w:r>
                    </w:p>
                  </w:txbxContent>
                </v:textbox>
              </v:rect>
              <v:shape id="Shape 59551" o:spid="_x0000_s1039" style="position:absolute;left:234;width:64669;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" path="m,l6466840,e" filled="f" strokecolor="#016574" strokeweight=".5pt">
                <v:stroke miterlimit="83231f" joinstyle="miter"/>
                <v:path arrowok="t" textboxrect="0,0,6466840,0"/>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F8AA" w14:textId="0A29083F" w:rsidR="00B54CCF" w:rsidRDefault="00D47731">
    <w:pPr>
      <w:spacing w:after="160"/>
      <w:ind w:left="0" w:right="0" w:firstLine="0"/>
    </w:pPr>
    <w:r>
      <w:rPr>
        <w:noProof/>
      </w:rPr>
      <mc:AlternateContent>
        <mc:Choice Requires="wps">
          <w:drawing>
            <wp:anchor distT="0" distB="0" distL="0" distR="0" simplePos="0" relativeHeight="251665408" behindDoc="0" locked="0" layoutInCell="1" allowOverlap="1" wp14:anchorId="632E022C" wp14:editId="7F24F23B">
              <wp:simplePos x="533400" y="6807200"/>
              <wp:positionH relativeFrom="page">
                <wp:align>center</wp:align>
              </wp:positionH>
              <wp:positionV relativeFrom="page">
                <wp:align>bottom</wp:align>
              </wp:positionV>
              <wp:extent cx="478790" cy="357505"/>
              <wp:effectExtent l="0" t="0" r="16510" b="0"/>
              <wp:wrapNone/>
              <wp:docPr id="9178839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0BD885EB" w14:textId="0C964750"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E022C" id="_x0000_t202" coordsize="21600,21600" o:spt="202" path="m,l,21600r21600,l21600,xe">
              <v:stroke joinstyle="miter"/>
              <v:path gradientshapeok="t" o:connecttype="rect"/>
            </v:shapetype>
            <v:shape id="Text Box 13" o:spid="_x0000_s1041" type="#_x0000_t202" alt="OFFICIAL" style="position:absolute;margin-left:0;margin-top:0;width:37.7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" filled="f" stroked="f">
              <v:textbox style="mso-fit-shape-to-text:t" inset="0,0,0,15pt">
                <w:txbxContent>
                  <w:p w14:paraId="0BD885EB" w14:textId="0C964750"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EC48" w14:textId="77777777" w:rsidR="00730754" w:rsidRDefault="00730754">
      <w:pPr>
        <w:spacing w:after="0" w:line="240" w:lineRule="auto"/>
      </w:pPr>
      <w:r>
        <w:separator/>
      </w:r>
    </w:p>
  </w:footnote>
  <w:footnote w:type="continuationSeparator" w:id="0">
    <w:p w14:paraId="5EB87154" w14:textId="77777777" w:rsidR="00730754" w:rsidRDefault="00730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5312" w14:textId="44E286C9" w:rsidR="00B54CCF" w:rsidRDefault="00D47731">
    <w:pPr>
      <w:spacing w:after="261"/>
      <w:ind w:left="4748" w:right="0" w:firstLine="0"/>
    </w:pPr>
    <w:r>
      <w:rPr>
        <w:rFonts w:ascii="Calibri" w:eastAsia="Calibri" w:hAnsi="Calibri" w:cs="Calibri"/>
        <w:noProof/>
        <w:color w:val="0000FF"/>
        <w:sz w:val="20"/>
      </w:rPr>
      <mc:AlternateContent>
        <mc:Choice Requires="wps">
          <w:drawing>
            <wp:anchor distT="0" distB="0" distL="0" distR="0" simplePos="0" relativeHeight="251663360" behindDoc="0" locked="0" layoutInCell="1" allowOverlap="1" wp14:anchorId="41599AA5" wp14:editId="24B9E312">
              <wp:simplePos x="635" y="635"/>
              <wp:positionH relativeFrom="page">
                <wp:align>center</wp:align>
              </wp:positionH>
              <wp:positionV relativeFrom="page">
                <wp:align>top</wp:align>
              </wp:positionV>
              <wp:extent cx="478790" cy="357505"/>
              <wp:effectExtent l="0" t="0" r="16510" b="4445"/>
              <wp:wrapNone/>
              <wp:docPr id="177486158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65064CD8" w14:textId="3DBEEB29"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99AA5" id="_x0000_t202" coordsize="21600,21600" o:spt="202" path="m,l,21600r21600,l21600,xe">
              <v:stroke joinstyle="miter"/>
              <v:path gradientshapeok="t" o:connecttype="rect"/>
            </v:shapetype>
            <v:shape id="Text Box 11" o:spid="_x0000_s1026" type="#_x0000_t202" alt="OFFICIAL" style="position:absolute;left:0;text-align:left;margin-left:0;margin-top:0;width:37.7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" filled="f" stroked="f">
              <v:textbox style="mso-fit-shape-to-text:t" inset="0,15pt,0,0">
                <w:txbxContent>
                  <w:p w14:paraId="65064CD8" w14:textId="3DBEEB29"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0C76C537" w14:textId="77777777" w:rsidR="00B54CCF" w:rsidRDefault="00DF1208">
    <w:pPr>
      <w:spacing w:after="218"/>
      <w:ind w:left="0" w:right="39" w:firstLine="0"/>
      <w:jc w:val="right"/>
    </w:pPr>
    <w:r>
      <w:rPr>
        <w:color w:val="6E7571"/>
      </w:rPr>
      <w:t xml:space="preserve">Evidence Sources Glossary </w:t>
    </w:r>
  </w:p>
  <w:p w14:paraId="43788321" w14:textId="77777777" w:rsidR="00B54CCF" w:rsidRDefault="00DF1208">
    <w:pPr>
      <w:spacing w:after="0"/>
      <w:ind w:left="0" w:right="-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764E1D" wp14:editId="3FDCA2F9">
              <wp:simplePos x="0" y="0"/>
              <wp:positionH relativeFrom="page">
                <wp:posOffset>556260</wp:posOffset>
              </wp:positionH>
              <wp:positionV relativeFrom="page">
                <wp:posOffset>920750</wp:posOffset>
              </wp:positionV>
              <wp:extent cx="6466840" cy="6350"/>
              <wp:effectExtent l="0" t="0" r="0" b="0"/>
              <wp:wrapSquare wrapText="bothSides"/>
              <wp:docPr id="59569" name="Group 59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66840" cy="6350"/>
                        <a:chOff x="0" y="0"/>
                        <a:chExt cx="6466840" cy="6350"/>
                      </a:xfrm>
                    </wpg:grpSpPr>
                    <wps:wsp>
                      <wps:cNvPr id="59570" name="Shape 59570"/>
                      <wps:cNvSpPr/>
                      <wps:spPr>
                        <a:xfrm>
                          <a:off x="0" y="0"/>
                          <a:ext cx="6466840" cy="0"/>
                        </a:xfrm>
                        <a:custGeom>
                          <a:avLst/>
                          <a:gdLst/>
                          <a:ahLst/>
                          <a:cxnLst/>
                          <a:rect l="0" t="0" r="0" b="0"/>
                          <a:pathLst>
                            <a:path w="6466840">
                              <a:moveTo>
                                <a:pt x="6466840" y="0"/>
                              </a:moveTo>
                              <a:lnTo>
                                <a:pt x="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4F9E0172" id="Group 59569" o:spid="_x0000_s1026" alt="&quot;&quot;" style="position:absolute;margin-left:43.8pt;margin-top:72.5pt;width:509.2pt;height:.5pt;z-index:251658240;mso-position-horizontal-relative:page;mso-position-vertical-relative:page" coordsize="64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">
              <v:shape id="Shape 59570" o:spid="_x0000_s1027" style="position:absolute;width:64668;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" path="m6466840,l,e" filled="f" strokecolor="#016574" strokeweight=".5pt">
                <v:stroke miterlimit="83231f" joinstyle="miter"/>
                <v:path arrowok="t" textboxrect="0,0,6466840,0"/>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14C1" w14:textId="2D55BA72" w:rsidR="00B54CCF" w:rsidRDefault="00D47731">
    <w:pPr>
      <w:spacing w:after="261"/>
      <w:ind w:left="4748" w:right="0" w:firstLine="0"/>
    </w:pPr>
    <w:r>
      <w:rPr>
        <w:rFonts w:ascii="Calibri" w:eastAsia="Calibri" w:hAnsi="Calibri" w:cs="Calibri"/>
        <w:noProof/>
        <w:color w:val="0000FF"/>
        <w:sz w:val="20"/>
      </w:rPr>
      <mc:AlternateContent>
        <mc:Choice Requires="wps">
          <w:drawing>
            <wp:anchor distT="0" distB="0" distL="0" distR="0" simplePos="0" relativeHeight="251664384" behindDoc="0" locked="0" layoutInCell="1" allowOverlap="1" wp14:anchorId="4CDE8440" wp14:editId="6E34E9BD">
              <wp:simplePos x="534035" y="220980"/>
              <wp:positionH relativeFrom="page">
                <wp:align>center</wp:align>
              </wp:positionH>
              <wp:positionV relativeFrom="page">
                <wp:align>top</wp:align>
              </wp:positionV>
              <wp:extent cx="478790" cy="357505"/>
              <wp:effectExtent l="0" t="0" r="16510" b="4445"/>
              <wp:wrapNone/>
              <wp:docPr id="16563442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440011FB" w14:textId="51BEA286"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E8440" id="_x0000_t202" coordsize="21600,21600" o:spt="202" path="m,l,21600r21600,l21600,xe">
              <v:stroke joinstyle="miter"/>
              <v:path gradientshapeok="t" o:connecttype="rect"/>
            </v:shapetype>
            <v:shape id="Text Box 12" o:spid="_x0000_s1027" type="#_x0000_t202" alt="OFFICIAL" style="position:absolute;left:0;text-align:left;margin-left:0;margin-top:0;width:37.7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" filled="f" stroked="f">
              <v:textbox style="mso-fit-shape-to-text:t" inset="0,15pt,0,0">
                <w:txbxContent>
                  <w:p w14:paraId="440011FB" w14:textId="51BEA286"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6D9101B5" w14:textId="77777777" w:rsidR="00B54CCF" w:rsidRDefault="00DF1208">
    <w:pPr>
      <w:spacing w:after="218"/>
      <w:ind w:left="0" w:right="39" w:firstLine="0"/>
      <w:jc w:val="right"/>
    </w:pPr>
    <w:r>
      <w:rPr>
        <w:color w:val="6E7571"/>
      </w:rPr>
      <w:t xml:space="preserve">Evidence Sources Glossary </w:t>
    </w:r>
  </w:p>
  <w:p w14:paraId="6EFB8100" w14:textId="53D2BF45" w:rsidR="00B54CCF" w:rsidRDefault="00DF1208">
    <w:pPr>
      <w:spacing w:after="0"/>
      <w:ind w:left="0" w:right="-29" w:firstLine="0"/>
      <w:jc w:val="right"/>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EECA" w14:textId="05407942" w:rsidR="00B54CCF" w:rsidRDefault="00D47731">
    <w:pPr>
      <w:spacing w:after="0"/>
      <w:ind w:left="0" w:right="4988" w:firstLine="0"/>
      <w:jc w:val="center"/>
    </w:pPr>
    <w:r>
      <w:rPr>
        <w:rFonts w:ascii="Calibri" w:eastAsia="Calibri" w:hAnsi="Calibri" w:cs="Calibri"/>
        <w:noProof/>
        <w:color w:val="0000FF"/>
        <w:sz w:val="20"/>
      </w:rPr>
      <mc:AlternateContent>
        <mc:Choice Requires="wps">
          <w:drawing>
            <wp:anchor distT="0" distB="0" distL="0" distR="0" simplePos="0" relativeHeight="251662336" behindDoc="0" locked="0" layoutInCell="1" allowOverlap="1" wp14:anchorId="1F52747E" wp14:editId="7A618E7F">
              <wp:simplePos x="533400" y="222250"/>
              <wp:positionH relativeFrom="page">
                <wp:align>center</wp:align>
              </wp:positionH>
              <wp:positionV relativeFrom="page">
                <wp:align>top</wp:align>
              </wp:positionV>
              <wp:extent cx="478790" cy="357505"/>
              <wp:effectExtent l="0" t="0" r="16510" b="4445"/>
              <wp:wrapNone/>
              <wp:docPr id="160139021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357505"/>
                      </a:xfrm>
                      <a:prstGeom prst="rect">
                        <a:avLst/>
                      </a:prstGeom>
                      <a:noFill/>
                      <a:ln>
                        <a:noFill/>
                      </a:ln>
                    </wps:spPr>
                    <wps:txbx>
                      <w:txbxContent>
                        <w:p w14:paraId="3A4FB472" w14:textId="1ECA3E5A"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2747E" id="_x0000_t202" coordsize="21600,21600" o:spt="202" path="m,l,21600r21600,l21600,xe">
              <v:stroke joinstyle="miter"/>
              <v:path gradientshapeok="t" o:connecttype="rect"/>
            </v:shapetype>
            <v:shape id="Text Box 10" o:spid="_x0000_s1040" type="#_x0000_t202" alt="OFFICIAL" style="position:absolute;left:0;text-align:left;margin-left:0;margin-top:0;width:37.7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" filled="f" stroked="f">
              <v:textbox style="mso-fit-shape-to-text:t" inset="0,15pt,0,0">
                <w:txbxContent>
                  <w:p w14:paraId="3A4FB472" w14:textId="1ECA3E5A" w:rsidR="00D47731" w:rsidRPr="00D47731" w:rsidRDefault="00D47731" w:rsidP="00D47731">
                    <w:pPr>
                      <w:spacing w:after="0"/>
                      <w:rPr>
                        <w:rFonts w:ascii="Calibri" w:eastAsia="Calibri" w:hAnsi="Calibri" w:cs="Calibri"/>
                        <w:noProof/>
                        <w:color w:val="0000FF"/>
                        <w:sz w:val="20"/>
                        <w:szCs w:val="20"/>
                      </w:rPr>
                    </w:pPr>
                    <w:r w:rsidRPr="00D47731">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260E"/>
    <w:multiLevelType w:val="hybridMultilevel"/>
    <w:tmpl w:val="66D42DC4"/>
    <w:lvl w:ilvl="0" w:tplc="39AC001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E79BE">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2E85C">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D6BCC6">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46870">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281294">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4CC80">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C5C82">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8C88E">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619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CF"/>
    <w:rsid w:val="00064AF1"/>
    <w:rsid w:val="001523FF"/>
    <w:rsid w:val="00217C08"/>
    <w:rsid w:val="004211F4"/>
    <w:rsid w:val="006058A4"/>
    <w:rsid w:val="00730754"/>
    <w:rsid w:val="00954E2D"/>
    <w:rsid w:val="00A03E94"/>
    <w:rsid w:val="00A735EC"/>
    <w:rsid w:val="00B54CCF"/>
    <w:rsid w:val="00C03931"/>
    <w:rsid w:val="00C40EDF"/>
    <w:rsid w:val="00D46146"/>
    <w:rsid w:val="00D47731"/>
    <w:rsid w:val="00D73543"/>
    <w:rsid w:val="00D844FB"/>
    <w:rsid w:val="00DF1208"/>
    <w:rsid w:val="00E363CB"/>
    <w:rsid w:val="00F3493D"/>
    <w:rsid w:val="00F83C29"/>
    <w:rsid w:val="00FA2FA2"/>
    <w:rsid w:val="00FC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4335"/>
  <w15:docId w15:val="{7707EAAC-13CB-4395-B288-0262E805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59" w:lineRule="auto"/>
      <w:ind w:left="10" w:right="30" w:hanging="10"/>
    </w:pPr>
    <w:rPr>
      <w:rFonts w:ascii="Arial" w:eastAsia="Arial" w:hAnsi="Arial" w:cs="Arial"/>
      <w:color w:val="000000"/>
    </w:rPr>
  </w:style>
  <w:style w:type="paragraph" w:styleId="Heading1">
    <w:name w:val="heading 1"/>
    <w:next w:val="Normal"/>
    <w:link w:val="Heading1Char"/>
    <w:uiPriority w:val="9"/>
    <w:qFormat/>
    <w:pPr>
      <w:keepNext/>
      <w:keepLines/>
      <w:spacing w:after="129" w:line="259" w:lineRule="auto"/>
      <w:ind w:left="10" w:hanging="10"/>
      <w:outlineLvl w:val="0"/>
    </w:pPr>
    <w:rPr>
      <w:rFonts w:ascii="Arial" w:eastAsia="Arial" w:hAnsi="Arial" w:cs="Arial"/>
      <w:b/>
      <w:color w:val="016574"/>
      <w:sz w:val="48"/>
    </w:rPr>
  </w:style>
  <w:style w:type="paragraph" w:styleId="Heading2">
    <w:name w:val="heading 2"/>
    <w:next w:val="Normal"/>
    <w:link w:val="Heading2Char"/>
    <w:uiPriority w:val="9"/>
    <w:unhideWhenUsed/>
    <w:qFormat/>
    <w:pPr>
      <w:keepNext/>
      <w:keepLines/>
      <w:spacing w:after="124" w:line="259" w:lineRule="auto"/>
      <w:outlineLvl w:val="1"/>
    </w:pPr>
    <w:rPr>
      <w:rFonts w:ascii="Arial" w:eastAsia="Arial" w:hAnsi="Arial" w:cs="Arial"/>
      <w:b/>
      <w:color w:val="01657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16574"/>
      <w:sz w:val="40"/>
    </w:rPr>
  </w:style>
  <w:style w:type="character" w:customStyle="1" w:styleId="Heading1Char">
    <w:name w:val="Heading 1 Char"/>
    <w:link w:val="Heading1"/>
    <w:rPr>
      <w:rFonts w:ascii="Arial" w:eastAsia="Arial" w:hAnsi="Arial" w:cs="Arial"/>
      <w:b/>
      <w:color w:val="016574"/>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sepa.org.uk/environment/environmental-data/" TargetMode="External"/><Relationship Id="rId299" Type="http://schemas.openxmlformats.org/officeDocument/2006/relationships/hyperlink" Target="https://naei.beis.gov.uk/emissionsapp/" TargetMode="External"/><Relationship Id="rId21" Type="http://schemas.openxmlformats.org/officeDocument/2006/relationships/hyperlink" Target="https://www.sepa.org.uk/media/3psdfwce/sfra-guidance-for-planning-authorities.pdf" TargetMode="External"/><Relationship Id="rId63" Type="http://schemas.openxmlformats.org/officeDocument/2006/relationships/hyperlink" Target="https://www.sepa.org.uk/environment/environmental-data/" TargetMode="External"/><Relationship Id="rId159" Type="http://schemas.openxmlformats.org/officeDocument/2006/relationships/hyperlink" Target="https://www.sepa.org.uk/environment/environmental-data/" TargetMode="External"/><Relationship Id="rId324" Type="http://schemas.openxmlformats.org/officeDocument/2006/relationships/hyperlink" Target="https://jncc.gov.uk/our-work/air-pollution-assessment-service/" TargetMode="External"/><Relationship Id="rId170" Type="http://schemas.openxmlformats.org/officeDocument/2006/relationships/hyperlink" Target="https://www.sepa.org.uk/environment/environmental-data/" TargetMode="External"/><Relationship Id="rId226" Type="http://schemas.openxmlformats.org/officeDocument/2006/relationships/hyperlink" Target="https://www.gov.scot/publications/authorisation-of-marine-fish-farms-in-scottish-waters-locational-guidelines/" TargetMode="External"/><Relationship Id="rId268" Type="http://schemas.openxmlformats.org/officeDocument/2006/relationships/hyperlink" Target="https://view.officeapps.live.com/op/view.aspx?src=https%3A%2F%2Fwww.sepa.org.uk%2Fmedia%2F538969%2Fspp-waste-capacity-infrastructure.xlsx&amp;wdOrigin=BROWSELINK" TargetMode="External"/><Relationship Id="rId32"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74" Type="http://schemas.openxmlformats.org/officeDocument/2006/relationships/hyperlink" Target="https://www.sepa.org.uk/environment/environmental-data/" TargetMode="External"/><Relationship Id="rId128" Type="http://schemas.openxmlformats.org/officeDocument/2006/relationships/hyperlink" Target="https://www.sepa.org.uk/environment/environmental-data/" TargetMode="External"/><Relationship Id="rId335" Type="http://schemas.openxmlformats.org/officeDocument/2006/relationships/header" Target="header2.xml"/><Relationship Id="rId5" Type="http://schemas.openxmlformats.org/officeDocument/2006/relationships/numbering" Target="numbering.xml"/><Relationship Id="rId181" Type="http://schemas.openxmlformats.org/officeDocument/2006/relationships/hyperlink" Target="https://www.sepa.org.uk/environment/environmental-data/" TargetMode="External"/><Relationship Id="rId237" Type="http://schemas.openxmlformats.org/officeDocument/2006/relationships/hyperlink" Target="https://www.sepa.org.uk/regulations/land/contaminated-land/special-sites-in-scotland/" TargetMode="External"/><Relationship Id="rId279" Type="http://schemas.openxmlformats.org/officeDocument/2006/relationships/hyperlink" Target="https://www.sepa.org.uk/environment/environmental-data/" TargetMode="External"/><Relationship Id="rId43" Type="http://schemas.openxmlformats.org/officeDocument/2006/relationships/hyperlink" Target="https://map.sepa.org.uk/floodmap/map.htm" TargetMode="External"/><Relationship Id="rId139" Type="http://schemas.openxmlformats.org/officeDocument/2006/relationships/hyperlink" Target="https://www.sepa.org.uk/environment/environmental-data/" TargetMode="External"/><Relationship Id="rId290" Type="http://schemas.openxmlformats.org/officeDocument/2006/relationships/hyperlink" Target="https://www.scottishairquality.scot/" TargetMode="External"/><Relationship Id="rId304" Type="http://schemas.openxmlformats.org/officeDocument/2006/relationships/hyperlink" Target="https://www.apis.ac.uk/app" TargetMode="External"/><Relationship Id="rId85" Type="http://schemas.openxmlformats.org/officeDocument/2006/relationships/hyperlink" Target="https://www.sepa.org.uk/environment/environmental-data/" TargetMode="External"/><Relationship Id="rId150" Type="http://schemas.openxmlformats.org/officeDocument/2006/relationships/hyperlink" Target="https://www.sepa.org.uk/environment/water/water-scarcity/" TargetMode="External"/><Relationship Id="rId192" Type="http://schemas.openxmlformats.org/officeDocument/2006/relationships/hyperlink" Target="https://www.crew.ac.uk/publication/assessing-climate-change-impacts-water-quality-scottish-standing-waters" TargetMode="External"/><Relationship Id="rId206" Type="http://schemas.openxmlformats.org/officeDocument/2006/relationships/hyperlink" Target="https://data.spatialhub.scot/dataset/mine_water_geothermal_resource_atlas-is" TargetMode="External"/><Relationship Id="rId248" Type="http://schemas.openxmlformats.org/officeDocument/2006/relationships/hyperlink" Target="https://www.sepa.org.uk/environment/waste/waste-data/waste-data-reporting/" TargetMode="External"/><Relationship Id="rId12" Type="http://schemas.openxmlformats.org/officeDocument/2006/relationships/hyperlink" Target="https://www.sepa.org.uk/media/3psdfwce/sfra-guidance-for-planning-authorities.pdf" TargetMode="External"/><Relationship Id="rId108" Type="http://schemas.openxmlformats.org/officeDocument/2006/relationships/hyperlink" Target="https://www.sepa.org.uk/environment/environmental-data/" TargetMode="External"/><Relationship Id="rId315" Type="http://schemas.openxmlformats.org/officeDocument/2006/relationships/hyperlink" Target="https://www.environment.gov.scot/" TargetMode="External"/><Relationship Id="rId54" Type="http://schemas.openxmlformats.org/officeDocument/2006/relationships/hyperlink" Target="https://www2.sepa.org.uk/frmplans/" TargetMode="External"/><Relationship Id="rId96" Type="http://schemas.openxmlformats.org/officeDocument/2006/relationships/hyperlink" Target="https://www.sepa.org.uk/environment/environmental-data/" TargetMode="External"/><Relationship Id="rId161" Type="http://schemas.openxmlformats.org/officeDocument/2006/relationships/hyperlink" Target="https://www.sepa.org.uk/environment/environmental-data/" TargetMode="External"/><Relationship Id="rId217" Type="http://schemas.openxmlformats.org/officeDocument/2006/relationships/hyperlink" Target="https://www.gov.scot/publications/authorisation-of-marine-fish-farms-in-scottish-waters-locational-guidelines/" TargetMode="External"/><Relationship Id="rId259" Type="http://schemas.openxmlformats.org/officeDocument/2006/relationships/hyperlink" Target="https://www.sepa.org.uk/data-visualisation/waste-sites-and-capacity-tool/" TargetMode="External"/><Relationship Id="rId23" Type="http://schemas.openxmlformats.org/officeDocument/2006/relationships/hyperlink" Target="https://www.sepa.org.uk/environment/water/flooding/flood-maps/" TargetMode="External"/><Relationship Id="rId119" Type="http://schemas.openxmlformats.org/officeDocument/2006/relationships/hyperlink" Target="https://www.sepa.org.uk/environment/environmental-data/" TargetMode="External"/><Relationship Id="rId270" Type="http://schemas.openxmlformats.org/officeDocument/2006/relationships/hyperlink" Target="https://view.officeapps.live.com/op/view.aspx?src=https%3A%2F%2Fwww.sepa.org.uk%2Fmedia%2F538969%2Fspp-waste-capacity-infrastructure.xlsx&amp;wdOrigin=BROWSELINK" TargetMode="External"/><Relationship Id="rId326" Type="http://schemas.openxmlformats.org/officeDocument/2006/relationships/hyperlink" Target="https://jncc.gov.uk/our-work/air-pollution-assessment-service/" TargetMode="External"/><Relationship Id="rId65" Type="http://schemas.openxmlformats.org/officeDocument/2006/relationships/hyperlink" Target="https://www.sepa.org.uk/environment/environmental-data/" TargetMode="External"/><Relationship Id="rId130" Type="http://schemas.openxmlformats.org/officeDocument/2006/relationships/hyperlink" Target="https://www.sepa.org.uk/environment/environmental-data/" TargetMode="External"/><Relationship Id="rId172" Type="http://schemas.openxmlformats.org/officeDocument/2006/relationships/hyperlink" Target="https://www.sepa.org.uk/environment/environmental-data/" TargetMode="External"/><Relationship Id="rId228" Type="http://schemas.openxmlformats.org/officeDocument/2006/relationships/hyperlink" Target="https://www.gov.scot/publications/authorisation-of-marine-fish-farms-in-scottish-waters-locational-guidelines/" TargetMode="External"/><Relationship Id="rId281" Type="http://schemas.openxmlformats.org/officeDocument/2006/relationships/hyperlink" Target="https://www.sepa.org.uk/environment/environmental-data/" TargetMode="External"/><Relationship Id="rId337" Type="http://schemas.openxmlformats.org/officeDocument/2006/relationships/footer" Target="footer2.xml"/><Relationship Id="rId3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76" Type="http://schemas.openxmlformats.org/officeDocument/2006/relationships/hyperlink" Target="https://www.sepa.org.uk/environment/environmental-data/" TargetMode="External"/><Relationship Id="rId141" Type="http://schemas.openxmlformats.org/officeDocument/2006/relationships/hyperlink" Target="https://www.sepa.org.uk/environment/environmental-data/" TargetMode="External"/><Relationship Id="rId7" Type="http://schemas.openxmlformats.org/officeDocument/2006/relationships/settings" Target="settings.xml"/><Relationship Id="rId183" Type="http://schemas.openxmlformats.org/officeDocument/2006/relationships/hyperlink" Target="https://www.sepa.org.uk/environment/environmental-data/" TargetMode="External"/><Relationship Id="rId239" Type="http://schemas.openxmlformats.org/officeDocument/2006/relationships/hyperlink" Target="https://www.sepa.org.uk/regulations/land/contaminated-land/special-sites-in-scotland/" TargetMode="External"/><Relationship Id="rId250" Type="http://schemas.openxmlformats.org/officeDocument/2006/relationships/hyperlink" Target="https://www.sepa.org.uk/environment/waste/waste-data/waste-data-reporting/" TargetMode="External"/><Relationship Id="rId292" Type="http://schemas.openxmlformats.org/officeDocument/2006/relationships/hyperlink" Target="https://www.environment.gov.scot/" TargetMode="External"/><Relationship Id="rId306" Type="http://schemas.openxmlformats.org/officeDocument/2006/relationships/hyperlink" Target="https://www.apis.ac.uk/app" TargetMode="External"/><Relationship Id="rId45" Type="http://schemas.openxmlformats.org/officeDocument/2006/relationships/hyperlink" Target="https://map.sepa.org.uk/reservoirsfloodmap/Map.htm" TargetMode="External"/><Relationship Id="rId87" Type="http://schemas.openxmlformats.org/officeDocument/2006/relationships/hyperlink" Target="https://www.sepa.org.uk/environment/environmental-data/" TargetMode="External"/><Relationship Id="rId110" Type="http://schemas.openxmlformats.org/officeDocument/2006/relationships/hyperlink" Target="https://www.sepa.org.uk/environment/environmental-data/" TargetMode="External"/><Relationship Id="rId152" Type="http://schemas.openxmlformats.org/officeDocument/2006/relationships/hyperlink" Target="https://www.sepa.org.uk/environment/water/water-scarcity/" TargetMode="External"/><Relationship Id="rId194" Type="http://schemas.openxmlformats.org/officeDocument/2006/relationships/hyperlink" Target="https://www.crew.ac.uk/publication/assessing-climate-change-impacts-water-quality-scottish-standing-waters" TargetMode="External"/><Relationship Id="rId208" Type="http://schemas.openxmlformats.org/officeDocument/2006/relationships/hyperlink" Target="https://data.spatialhub.scot/dataset/mine_water_geothermal_resource_atlas-is" TargetMode="External"/><Relationship Id="rId240" Type="http://schemas.openxmlformats.org/officeDocument/2006/relationships/hyperlink" Target="https://www.sepa.org.uk/regulations/land/contaminated-land/special-sites-in-scotland/" TargetMode="External"/><Relationship Id="rId261" Type="http://schemas.openxmlformats.org/officeDocument/2006/relationships/hyperlink" Target="https://www.sepa.org.uk/data-visualisation/waste-sites-and-capacity-tool/" TargetMode="External"/><Relationship Id="rId14" Type="http://schemas.openxmlformats.org/officeDocument/2006/relationships/hyperlink" Target="https://www.sepa.org.uk/media/3psdfwce/sfra-guidance-for-planning-authorities.pdf" TargetMode="External"/><Relationship Id="rId35" Type="http://schemas.openxmlformats.org/officeDocument/2006/relationships/hyperlink" Target="https://www.sepa.org.uk/environment/environmental-data/" TargetMode="External"/><Relationship Id="rId56" Type="http://schemas.openxmlformats.org/officeDocument/2006/relationships/hyperlink" Target="https://www2.sepa.org.uk/frmplans/" TargetMode="External"/><Relationship Id="rId77" Type="http://schemas.openxmlformats.org/officeDocument/2006/relationships/hyperlink" Target="https://www.sepa.org.uk/environment/environmental-data/" TargetMode="External"/><Relationship Id="rId100" Type="http://schemas.openxmlformats.org/officeDocument/2006/relationships/hyperlink" Target="https://www.sepa.org.uk/environment/environmental-data/" TargetMode="External"/><Relationship Id="rId282" Type="http://schemas.openxmlformats.org/officeDocument/2006/relationships/hyperlink" Target="https://www.sepa.org.uk/environment/environmental-data/" TargetMode="External"/><Relationship Id="rId317" Type="http://schemas.openxmlformats.org/officeDocument/2006/relationships/hyperlink" Target="https://www.environment.gov.scot/" TargetMode="External"/><Relationship Id="rId338" Type="http://schemas.openxmlformats.org/officeDocument/2006/relationships/header" Target="header3.xml"/><Relationship Id="rId8" Type="http://schemas.openxmlformats.org/officeDocument/2006/relationships/webSettings" Target="webSettings.xml"/><Relationship Id="rId98" Type="http://schemas.openxmlformats.org/officeDocument/2006/relationships/hyperlink" Target="https://www.sepa.org.uk/environment/environmental-data/" TargetMode="External"/><Relationship Id="rId121" Type="http://schemas.openxmlformats.org/officeDocument/2006/relationships/hyperlink" Target="https://www.sepa.org.uk/environment/environmental-data/" TargetMode="External"/><Relationship Id="rId142" Type="http://schemas.openxmlformats.org/officeDocument/2006/relationships/hyperlink" Target="https://www.sepa.org.uk/environment/environmental-data/" TargetMode="External"/><Relationship Id="rId163" Type="http://schemas.openxmlformats.org/officeDocument/2006/relationships/hyperlink" Target="https://www.sepa.org.uk/environment/environmental-data/" TargetMode="External"/><Relationship Id="rId184" Type="http://schemas.openxmlformats.org/officeDocument/2006/relationships/hyperlink" Target="https://www.sepa.org.uk/environment/environmental-data/" TargetMode="External"/><Relationship Id="rId219" Type="http://schemas.openxmlformats.org/officeDocument/2006/relationships/hyperlink" Target="https://www.gov.scot/publications/authorisation-of-marine-fish-farms-in-scottish-waters-locational-guidelines/" TargetMode="External"/><Relationship Id="rId230" Type="http://schemas.openxmlformats.org/officeDocument/2006/relationships/hyperlink" Target="https://www.gov.scot/publications/authorisation-of-marine-fish-farms-in-scottish-waters-locational-guidelines/" TargetMode="External"/><Relationship Id="rId251" Type="http://schemas.openxmlformats.org/officeDocument/2006/relationships/hyperlink" Target="https://www.sepa.org.uk/environment/waste/waste-data/waste-data-reporting/" TargetMode="External"/><Relationship Id="rId25" Type="http://schemas.openxmlformats.org/officeDocument/2006/relationships/hyperlink" Target="https://www.sepa.org.uk/environment/water/flooding/flood-maps/" TargetMode="External"/><Relationship Id="rId46" Type="http://schemas.openxmlformats.org/officeDocument/2006/relationships/hyperlink" Target="https://map.sepa.org.uk/reservoirsfloodmap/Map.htm" TargetMode="External"/><Relationship Id="rId67" Type="http://schemas.openxmlformats.org/officeDocument/2006/relationships/hyperlink" Target="https://www.sepa.org.uk/environment/environmental-data/" TargetMode="External"/><Relationship Id="rId272" Type="http://schemas.openxmlformats.org/officeDocument/2006/relationships/hyperlink" Target="https://view.officeapps.live.com/op/view.aspx?src=https%3A%2F%2Fwww.sepa.org.uk%2Fmedia%2F538969%2Fspp-waste-capacity-infrastructure.xlsx&amp;wdOrigin=BROWSELINK" TargetMode="External"/><Relationship Id="rId293" Type="http://schemas.openxmlformats.org/officeDocument/2006/relationships/hyperlink" Target="https://www.environment.gov.scot/" TargetMode="External"/><Relationship Id="rId307" Type="http://schemas.openxmlformats.org/officeDocument/2006/relationships/hyperlink" Target="https://www.data.gov.uk/dataset/723c243d-2f1a-4d27-8b61-cdb93e5b10ff/uk-local-authority-and-regional-greenhouse-gas-emissions" TargetMode="External"/><Relationship Id="rId328" Type="http://schemas.openxmlformats.org/officeDocument/2006/relationships/hyperlink" Target="https://jncc.gov.uk/our-work/air-pollution-assessment-service/" TargetMode="External"/><Relationship Id="rId88" Type="http://schemas.openxmlformats.org/officeDocument/2006/relationships/hyperlink" Target="https://www.sepa.org.uk/environment/environmental-data/" TargetMode="External"/><Relationship Id="rId111" Type="http://schemas.openxmlformats.org/officeDocument/2006/relationships/hyperlink" Target="https://www.sepa.org.uk/environment/environmental-data/" TargetMode="External"/><Relationship Id="rId132" Type="http://schemas.openxmlformats.org/officeDocument/2006/relationships/hyperlink" Target="https://www.sepa.org.uk/environment/environmental-data/" TargetMode="External"/><Relationship Id="rId153" Type="http://schemas.openxmlformats.org/officeDocument/2006/relationships/hyperlink" Target="https://www.sepa.org.uk/environment/water/water-scarcity/" TargetMode="External"/><Relationship Id="rId174" Type="http://schemas.openxmlformats.org/officeDocument/2006/relationships/hyperlink" Target="https://www.sepa.org.uk/environment/environmental-data/" TargetMode="External"/><Relationship Id="rId195" Type="http://schemas.openxmlformats.org/officeDocument/2006/relationships/hyperlink" Target="https://www.crew.ac.uk/publication/assessing-climate-change-impacts-water-quality-scottish-standing-waters" TargetMode="External"/><Relationship Id="rId209" Type="http://schemas.openxmlformats.org/officeDocument/2006/relationships/hyperlink" Target="https://data.spatialhub.scot/dataset/mine_water_geothermal_resource_atlas-is" TargetMode="External"/><Relationship Id="rId220" Type="http://schemas.openxmlformats.org/officeDocument/2006/relationships/hyperlink" Target="https://www.gov.scot/publications/authorisation-of-marine-fish-farms-in-scottish-waters-locational-guidelines/" TargetMode="External"/><Relationship Id="rId241" Type="http://schemas.openxmlformats.org/officeDocument/2006/relationships/hyperlink" Target="https://www.sepa.org.uk/regulations/land/contaminated-land/special-sites-in-scotland/" TargetMode="External"/><Relationship Id="rId15" Type="http://schemas.openxmlformats.org/officeDocument/2006/relationships/hyperlink" Target="https://www.sepa.org.uk/media/3psdfwce/sfra-guidance-for-planning-authorities.pdf" TargetMode="External"/><Relationship Id="rId36" Type="http://schemas.openxmlformats.org/officeDocument/2006/relationships/hyperlink" Target="https://www.sepa.org.uk/media/594168/climate-change-guidance.pdf" TargetMode="External"/><Relationship Id="rId57" Type="http://schemas.openxmlformats.org/officeDocument/2006/relationships/hyperlink" Target="https://www2.sepa.org.uk/frmplans/" TargetMode="External"/><Relationship Id="rId262" Type="http://schemas.openxmlformats.org/officeDocument/2006/relationships/hyperlink" Target="https://www.sepa.org.uk/data-visualisation/waste-sites-and-capacity-tool/" TargetMode="External"/><Relationship Id="rId283" Type="http://schemas.openxmlformats.org/officeDocument/2006/relationships/hyperlink" Target="https://www.sepa.org.uk/environment/environmental-data/" TargetMode="External"/><Relationship Id="rId318" Type="http://schemas.openxmlformats.org/officeDocument/2006/relationships/hyperlink" Target="https://www.environment.gov.scot/" TargetMode="External"/><Relationship Id="rId339" Type="http://schemas.openxmlformats.org/officeDocument/2006/relationships/footer" Target="footer3.xml"/><Relationship Id="rId78" Type="http://schemas.openxmlformats.org/officeDocument/2006/relationships/hyperlink" Target="https://www.sepa.org.uk/environment/environmental-data/" TargetMode="External"/><Relationship Id="rId99" Type="http://schemas.openxmlformats.org/officeDocument/2006/relationships/hyperlink" Target="https://www.sepa.org.uk/environment/environmental-data/" TargetMode="External"/><Relationship Id="rId101" Type="http://schemas.openxmlformats.org/officeDocument/2006/relationships/hyperlink" Target="https://www.sepa.org.uk/environment/environmental-data/" TargetMode="External"/><Relationship Id="rId122" Type="http://schemas.openxmlformats.org/officeDocument/2006/relationships/hyperlink" Target="https://www.sepa.org.uk/environment/environmental-data/" TargetMode="External"/><Relationship Id="rId143" Type="http://schemas.openxmlformats.org/officeDocument/2006/relationships/hyperlink" Target="https://www.sepa.org.uk/environment/environmental-data/" TargetMode="External"/><Relationship Id="rId164" Type="http://schemas.openxmlformats.org/officeDocument/2006/relationships/hyperlink" Target="https://www.sepa.org.uk/environment/environmental-data/" TargetMode="External"/><Relationship Id="rId185" Type="http://schemas.openxmlformats.org/officeDocument/2006/relationships/hyperlink" Target="https://www.crew.ac.uk/publication/review-risks-water-resources-scotland-response-climate-change" TargetMode="External"/><Relationship Id="rId9" Type="http://schemas.openxmlformats.org/officeDocument/2006/relationships/footnotes" Target="footnotes.xml"/><Relationship Id="rId210" Type="http://schemas.openxmlformats.org/officeDocument/2006/relationships/hyperlink" Target="https://data.spatialhub.scot/dataset/mine_water_geothermal_resource_atlas-is" TargetMode="External"/><Relationship Id="rId26" Type="http://schemas.openxmlformats.org/officeDocument/2006/relationships/hyperlink" Target="https://www.sepa.org.uk/environment/water/flooding/flood-maps/" TargetMode="External"/><Relationship Id="rId231" Type="http://schemas.openxmlformats.org/officeDocument/2006/relationships/hyperlink" Target="https://www.gov.scot/publications/authorisation-of-marine-fish-farms-in-scottish-waters-locational-guidelines/" TargetMode="External"/><Relationship Id="rId252" Type="http://schemas.openxmlformats.org/officeDocument/2006/relationships/hyperlink" Target="https://www.sepa.org.uk/data-visualisation/waste-sites-and-capacity-tool/" TargetMode="External"/><Relationship Id="rId273" Type="http://schemas.openxmlformats.org/officeDocument/2006/relationships/hyperlink" Target="https://view.officeapps.live.com/op/view.aspx?src=https%3A%2F%2Fwww.sepa.org.uk%2Fmedia%2F538969%2Fspp-waste-capacity-infrastructure.xlsx&amp;wdOrigin=BROWSELINK" TargetMode="External"/><Relationship Id="rId294" Type="http://schemas.openxmlformats.org/officeDocument/2006/relationships/hyperlink" Target="https://www.environment.gov.scot/" TargetMode="External"/><Relationship Id="rId308" Type="http://schemas.openxmlformats.org/officeDocument/2006/relationships/hyperlink" Target="https://www.data.gov.uk/dataset/723c243d-2f1a-4d27-8b61-cdb93e5b10ff/uk-local-authority-and-regional-greenhouse-gas-emissions" TargetMode="External"/><Relationship Id="rId329" Type="http://schemas.openxmlformats.org/officeDocument/2006/relationships/hyperlink" Target="http://contactscotland-bsl.org/" TargetMode="External"/><Relationship Id="rId47" Type="http://schemas.openxmlformats.org/officeDocument/2006/relationships/hyperlink" Target="https://map.sepa.org.uk/reservoirsfloodmap/Map.htm" TargetMode="External"/><Relationship Id="rId68" Type="http://schemas.openxmlformats.org/officeDocument/2006/relationships/hyperlink" Target="https://www.sepa.org.uk/environment/environmental-data/" TargetMode="External"/><Relationship Id="rId89" Type="http://schemas.openxmlformats.org/officeDocument/2006/relationships/hyperlink" Target="https://www.sepa.org.uk/environment/environmental-data/" TargetMode="External"/><Relationship Id="rId112" Type="http://schemas.openxmlformats.org/officeDocument/2006/relationships/hyperlink" Target="https://www.sepa.org.uk/environment/environmental-data/" TargetMode="External"/><Relationship Id="rId133" Type="http://schemas.openxmlformats.org/officeDocument/2006/relationships/hyperlink" Target="https://www.sepa.org.uk/environment/environmental-data/" TargetMode="External"/><Relationship Id="rId154" Type="http://schemas.openxmlformats.org/officeDocument/2006/relationships/hyperlink" Target="https://www.sepa.org.uk/environment/water/water-scarcity/" TargetMode="External"/><Relationship Id="rId175" Type="http://schemas.openxmlformats.org/officeDocument/2006/relationships/hyperlink" Target="https://www.sepa.org.uk/environment/environmental-data/" TargetMode="External"/><Relationship Id="rId340" Type="http://schemas.openxmlformats.org/officeDocument/2006/relationships/fontTable" Target="fontTable.xml"/><Relationship Id="rId196" Type="http://schemas.openxmlformats.org/officeDocument/2006/relationships/hyperlink" Target="https://www.crew.ac.uk/publication/assessing-climate-change-impacts-water-quality-scottish-standing-waters" TargetMode="External"/><Relationship Id="rId200" Type="http://schemas.openxmlformats.org/officeDocument/2006/relationships/hyperlink" Target="https://www.crew.ac.uk/publication/moderating-extremes-water-availability-review-role-functioning-wetlands" TargetMode="External"/><Relationship Id="rId16" Type="http://schemas.openxmlformats.org/officeDocument/2006/relationships/hyperlink" Target="https://www.sepa.org.uk/media/3psdfwce/sfra-guidance-for-planning-authorities.pdf" TargetMode="External"/><Relationship Id="rId221" Type="http://schemas.openxmlformats.org/officeDocument/2006/relationships/hyperlink" Target="https://www.gov.scot/publications/authorisation-of-marine-fish-farms-in-scottish-waters-locational-guidelines/" TargetMode="External"/><Relationship Id="rId242" Type="http://schemas.openxmlformats.org/officeDocument/2006/relationships/hyperlink" Target="https://soils.environment.gov.scot/maps/thematic-maps/carbon-and-peatland-2016-map/" TargetMode="External"/><Relationship Id="rId263" Type="http://schemas.openxmlformats.org/officeDocument/2006/relationships/hyperlink" Target="https://www.sepa.org.uk/data-visualisation/waste-sites-and-capacity-tool/" TargetMode="External"/><Relationship Id="rId284" Type="http://schemas.openxmlformats.org/officeDocument/2006/relationships/hyperlink" Target="https://www.sepa.org.uk/environment/environmental-data/" TargetMode="External"/><Relationship Id="rId319" Type="http://schemas.openxmlformats.org/officeDocument/2006/relationships/hyperlink" Target="https://jncc.gov.uk/our-work/air-pollution-assessment-service/" TargetMode="External"/><Relationship Id="rId37" Type="http://schemas.openxmlformats.org/officeDocument/2006/relationships/hyperlink" Target="https://www.sepa.org.uk/media/594168/climate-change-guidance.pdf" TargetMode="External"/><Relationship Id="rId58" Type="http://schemas.openxmlformats.org/officeDocument/2006/relationships/hyperlink" Target="https://www2.sepa.org.uk/frmplans/" TargetMode="External"/><Relationship Id="rId79" Type="http://schemas.openxmlformats.org/officeDocument/2006/relationships/hyperlink" Target="https://www.sepa.org.uk/environment/environmental-data/" TargetMode="External"/><Relationship Id="rId102" Type="http://schemas.openxmlformats.org/officeDocument/2006/relationships/hyperlink" Target="https://www.sepa.org.uk/environment/environmental-data/" TargetMode="External"/><Relationship Id="rId123" Type="http://schemas.openxmlformats.org/officeDocument/2006/relationships/hyperlink" Target="https://www.sepa.org.uk/environment/environmental-data/" TargetMode="External"/><Relationship Id="rId144" Type="http://schemas.openxmlformats.org/officeDocument/2006/relationships/hyperlink" Target="https://www.sepa.org.uk/environment/environmental-data/" TargetMode="External"/><Relationship Id="rId330" Type="http://schemas.openxmlformats.org/officeDocument/2006/relationships/hyperlink" Target="http://contactscotland-bsl.org/" TargetMode="External"/><Relationship Id="rId90" Type="http://schemas.openxmlformats.org/officeDocument/2006/relationships/hyperlink" Target="https://www.sepa.org.uk/environment/environmental-data/" TargetMode="External"/><Relationship Id="rId165" Type="http://schemas.openxmlformats.org/officeDocument/2006/relationships/hyperlink" Target="https://www.sepa.org.uk/environment/environmental-data/" TargetMode="External"/><Relationship Id="rId186" Type="http://schemas.openxmlformats.org/officeDocument/2006/relationships/hyperlink" Target="https://www.crew.ac.uk/publication/review-risks-water-resources-scotland-response-climate-change" TargetMode="External"/><Relationship Id="rId211" Type="http://schemas.openxmlformats.org/officeDocument/2006/relationships/hyperlink" Target="https://data.spatialhub.scot/dataset/mine_water_geothermal_resource_atlas-is" TargetMode="External"/><Relationship Id="rId232" Type="http://schemas.openxmlformats.org/officeDocument/2006/relationships/hyperlink" Target="https://www.gov.scot/publications/authorisation-of-marine-fish-farms-in-scottish-waters-locational-guidelines/" TargetMode="External"/><Relationship Id="rId253" Type="http://schemas.openxmlformats.org/officeDocument/2006/relationships/hyperlink" Target="https://www.sepa.org.uk/data-visualisation/waste-sites-and-capacity-tool/" TargetMode="External"/><Relationship Id="rId274" Type="http://schemas.openxmlformats.org/officeDocument/2006/relationships/hyperlink" Target="https://view.officeapps.live.com/op/view.aspx?src=https%3A%2F%2Fwww.sepa.org.uk%2Fmedia%2F538969%2Fspp-waste-capacity-infrastructure.xlsx&amp;wdOrigin=BROWSELINK" TargetMode="External"/><Relationship Id="rId295" Type="http://schemas.openxmlformats.org/officeDocument/2006/relationships/hyperlink" Target="https://www.environment.gov.scot/" TargetMode="External"/><Relationship Id="rId309" Type="http://schemas.openxmlformats.org/officeDocument/2006/relationships/hyperlink" Target="https://www.data.gov.uk/dataset/723c243d-2f1a-4d27-8b61-cdb93e5b10ff/uk-local-authority-and-regional-greenhouse-gas-emissions" TargetMode="External"/><Relationship Id="rId27" Type="http://schemas.openxmlformats.org/officeDocument/2006/relationships/hyperlink" Target="https://www.sepa.org.uk/environment/environmental-data/" TargetMode="External"/><Relationship Id="rId48" Type="http://schemas.openxmlformats.org/officeDocument/2006/relationships/hyperlink" Target="https://www.scottishflooddefences.gov.uk/" TargetMode="External"/><Relationship Id="rId69" Type="http://schemas.openxmlformats.org/officeDocument/2006/relationships/hyperlink" Target="https://www.sepa.org.uk/environment/environmental-data/" TargetMode="External"/><Relationship Id="rId113" Type="http://schemas.openxmlformats.org/officeDocument/2006/relationships/hyperlink" Target="https://www.sepa.org.uk/environment/environmental-data/" TargetMode="External"/><Relationship Id="rId134" Type="http://schemas.openxmlformats.org/officeDocument/2006/relationships/hyperlink" Target="https://www2.sepa.org.uk/bathingwaters/Classifications.aspx" TargetMode="External"/><Relationship Id="rId320" Type="http://schemas.openxmlformats.org/officeDocument/2006/relationships/hyperlink" Target="https://jncc.gov.uk/our-work/air-pollution-assessment-service/" TargetMode="External"/><Relationship Id="rId80" Type="http://schemas.openxmlformats.org/officeDocument/2006/relationships/hyperlink" Target="https://www.sepa.org.uk/environment/environmental-data/" TargetMode="External"/><Relationship Id="rId155" Type="http://schemas.openxmlformats.org/officeDocument/2006/relationships/hyperlink" Target="https://www.sepa.org.uk/environment/environmental-data/" TargetMode="External"/><Relationship Id="rId176" Type="http://schemas.openxmlformats.org/officeDocument/2006/relationships/hyperlink" Target="https://www.sepa.org.uk/environment/environmental-data/" TargetMode="External"/><Relationship Id="rId197" Type="http://schemas.openxmlformats.org/officeDocument/2006/relationships/hyperlink" Target="https://www.crew.ac.uk/publication/moderating-extremes-water-availability-review-role-functioning-wetlands" TargetMode="External"/><Relationship Id="rId341" Type="http://schemas.openxmlformats.org/officeDocument/2006/relationships/theme" Target="theme/theme1.xml"/><Relationship Id="rId201" Type="http://schemas.openxmlformats.org/officeDocument/2006/relationships/hyperlink" Target="https://www.crew.ac.uk/publication/moderating-extremes-water-availability-review-role-functioning-wetlands" TargetMode="External"/><Relationship Id="rId222" Type="http://schemas.openxmlformats.org/officeDocument/2006/relationships/hyperlink" Target="https://www.gov.scot/publications/authorisation-of-marine-fish-farms-in-scottish-waters-locational-guidelines/" TargetMode="External"/><Relationship Id="rId243" Type="http://schemas.openxmlformats.org/officeDocument/2006/relationships/hyperlink" Target="https://soils.environment.gov.scot/maps/thematic-maps/carbon-and-peatland-2016-map/" TargetMode="External"/><Relationship Id="rId264" Type="http://schemas.openxmlformats.org/officeDocument/2006/relationships/hyperlink" Target="https://www.sepa.org.uk/data-visualisation/waste-sites-and-capacity-tool/" TargetMode="External"/><Relationship Id="rId285" Type="http://schemas.openxmlformats.org/officeDocument/2006/relationships/hyperlink" Target="https://www.sepa.org.uk/environment/environmental-data/" TargetMode="External"/><Relationship Id="rId17" Type="http://schemas.openxmlformats.org/officeDocument/2006/relationships/hyperlink" Target="https://www.sepa.org.uk/media/3psdfwce/sfra-guidance-for-planning-authorities.pdf" TargetMode="External"/><Relationship Id="rId38" Type="http://schemas.openxmlformats.org/officeDocument/2006/relationships/hyperlink" Target="https://www.sepa.org.uk/media/594168/climate-change-guidance.pdf" TargetMode="External"/><Relationship Id="rId59" Type="http://schemas.openxmlformats.org/officeDocument/2006/relationships/hyperlink" Target="https://www2.sepa.org.uk/frmplans/" TargetMode="External"/><Relationship Id="rId103" Type="http://schemas.openxmlformats.org/officeDocument/2006/relationships/hyperlink" Target="https://www.sepa.org.uk/environment/environmental-data/" TargetMode="External"/><Relationship Id="rId124" Type="http://schemas.openxmlformats.org/officeDocument/2006/relationships/hyperlink" Target="https://www.sepa.org.uk/environment/environmental-data/" TargetMode="External"/><Relationship Id="rId310" Type="http://schemas.openxmlformats.org/officeDocument/2006/relationships/hyperlink" Target="https://www.data.gov.uk/dataset/723c243d-2f1a-4d27-8b61-cdb93e5b10ff/uk-local-authority-and-regional-greenhouse-gas-emissions" TargetMode="External"/><Relationship Id="rId70" Type="http://schemas.openxmlformats.org/officeDocument/2006/relationships/hyperlink" Target="https://www.sepa.org.uk/environment/environmental-data/" TargetMode="External"/><Relationship Id="rId91" Type="http://schemas.openxmlformats.org/officeDocument/2006/relationships/hyperlink" Target="https://www.sepa.org.uk/environment/environmental-data/" TargetMode="External"/><Relationship Id="rId145" Type="http://schemas.openxmlformats.org/officeDocument/2006/relationships/hyperlink" Target="https://www.sepa.org.uk/environment/environmental-data/" TargetMode="External"/><Relationship Id="rId166" Type="http://schemas.openxmlformats.org/officeDocument/2006/relationships/hyperlink" Target="https://www.sepa.org.uk/environment/environmental-data/" TargetMode="External"/><Relationship Id="rId187" Type="http://schemas.openxmlformats.org/officeDocument/2006/relationships/hyperlink" Target="https://www.crew.ac.uk/publication/review-risks-water-resources-scotland-response-climate-change" TargetMode="External"/><Relationship Id="rId331" Type="http://schemas.openxmlformats.org/officeDocument/2006/relationships/hyperlink" Target="http://contactscotland-bsl.org/" TargetMode="External"/><Relationship Id="rId1" Type="http://schemas.openxmlformats.org/officeDocument/2006/relationships/customXml" Target="../customXml/item1.xml"/><Relationship Id="rId212" Type="http://schemas.openxmlformats.org/officeDocument/2006/relationships/hyperlink" Target="https://data.spatialhub.scot/dataset/mine_water_geothermal_resource_atlas-is" TargetMode="External"/><Relationship Id="rId233" Type="http://schemas.openxmlformats.org/officeDocument/2006/relationships/hyperlink" Target="https://www.gov.scot/publications/authorisation-of-marine-fish-farms-in-scottish-waters-locational-guidelines/" TargetMode="External"/><Relationship Id="rId254" Type="http://schemas.openxmlformats.org/officeDocument/2006/relationships/hyperlink" Target="https://www.sepa.org.uk/data-visualisation/waste-sites-and-capacity-tool/" TargetMode="External"/><Relationship Id="rId28" Type="http://schemas.openxmlformats.org/officeDocument/2006/relationships/hyperlink" Target="https://www.sepa.org.uk/environment/environmental-data/" TargetMode="External"/><Relationship Id="rId49" Type="http://schemas.openxmlformats.org/officeDocument/2006/relationships/hyperlink" Target="https://www.scottishflooddefences.gov.uk/" TargetMode="External"/><Relationship Id="rId114" Type="http://schemas.openxmlformats.org/officeDocument/2006/relationships/hyperlink" Target="https://www.sepa.org.uk/environment/environmental-data/" TargetMode="External"/><Relationship Id="rId275" Type="http://schemas.openxmlformats.org/officeDocument/2006/relationships/hyperlink" Target="https://www.sepa.org.uk/environment/environmental-data/" TargetMode="External"/><Relationship Id="rId296" Type="http://schemas.openxmlformats.org/officeDocument/2006/relationships/hyperlink" Target="https://informatics.sepa.org.uk/spotfire/wp/OpenAnalysis?file=bf5576cf-4051-47b8-87ce-5b90b5747709" TargetMode="External"/><Relationship Id="rId300" Type="http://schemas.openxmlformats.org/officeDocument/2006/relationships/hyperlink" Target="https://naei.beis.gov.uk/emissionsapp/" TargetMode="External"/><Relationship Id="rId60" Type="http://schemas.openxmlformats.org/officeDocument/2006/relationships/hyperlink" Target="https://www.dynamiccoast.com/" TargetMode="External"/><Relationship Id="rId81" Type="http://schemas.openxmlformats.org/officeDocument/2006/relationships/hyperlink" Target="https://www.sepa.org.uk/environment/environmental-data/" TargetMode="External"/><Relationship Id="rId135" Type="http://schemas.openxmlformats.org/officeDocument/2006/relationships/hyperlink" Target="https://www2.sepa.org.uk/bathingwaters/Classifications.aspx" TargetMode="External"/><Relationship Id="rId156" Type="http://schemas.openxmlformats.org/officeDocument/2006/relationships/hyperlink" Target="https://www.sepa.org.uk/environment/environmental-data/" TargetMode="External"/><Relationship Id="rId177" Type="http://schemas.openxmlformats.org/officeDocument/2006/relationships/hyperlink" Target="https://www.sepa.org.uk/environment/environmental-data/" TargetMode="External"/><Relationship Id="rId198" Type="http://schemas.openxmlformats.org/officeDocument/2006/relationships/hyperlink" Target="https://www.crew.ac.uk/publication/moderating-extremes-water-availability-review-role-functioning-wetlands" TargetMode="External"/><Relationship Id="rId321" Type="http://schemas.openxmlformats.org/officeDocument/2006/relationships/hyperlink" Target="https://jncc.gov.uk/our-work/air-pollution-assessment-service/" TargetMode="External"/><Relationship Id="rId202" Type="http://schemas.openxmlformats.org/officeDocument/2006/relationships/hyperlink" Target="https://mapapps2.bgs.ac.uk/coalauthority/home.html" TargetMode="External"/><Relationship Id="rId223" Type="http://schemas.openxmlformats.org/officeDocument/2006/relationships/hyperlink" Target="https://www.gov.scot/publications/authorisation-of-marine-fish-farms-in-scottish-waters-locational-guidelines/" TargetMode="External"/><Relationship Id="rId244" Type="http://schemas.openxmlformats.org/officeDocument/2006/relationships/hyperlink" Target="https://soils.environment.gov.scot/maps/thematic-maps/carbon-and-peatland-2016-map/" TargetMode="External"/><Relationship Id="rId18" Type="http://schemas.openxmlformats.org/officeDocument/2006/relationships/hyperlink" Target="https://www.sepa.org.uk/media/3psdfwce/sfra-guidance-for-planning-authorities.pdf" TargetMode="External"/><Relationship Id="rId39" Type="http://schemas.openxmlformats.org/officeDocument/2006/relationships/hyperlink" Target="https://www.sepa.org.uk/media/594168/climate-change-guidance.pdf" TargetMode="External"/><Relationship Id="rId265" Type="http://schemas.openxmlformats.org/officeDocument/2006/relationships/hyperlink" Target="https://view.officeapps.live.com/op/view.aspx?src=https%3A%2F%2Fwww.sepa.org.uk%2Fmedia%2F538969%2Fspp-waste-capacity-infrastructure.xlsx&amp;wdOrigin=BROWSELINK" TargetMode="External"/><Relationship Id="rId286" Type="http://schemas.openxmlformats.org/officeDocument/2006/relationships/hyperlink" Target="https://www.sepa.org.uk/environment/environmental-data/" TargetMode="External"/><Relationship Id="rId50" Type="http://schemas.openxmlformats.org/officeDocument/2006/relationships/hyperlink" Target="https://www.scottishflooddefences.gov.uk/" TargetMode="External"/><Relationship Id="rId104" Type="http://schemas.openxmlformats.org/officeDocument/2006/relationships/hyperlink" Target="https://www.sepa.org.uk/environment/environmental-data/" TargetMode="External"/><Relationship Id="rId125" Type="http://schemas.openxmlformats.org/officeDocument/2006/relationships/hyperlink" Target="https://www.sepa.org.uk/environment/environmental-data/" TargetMode="External"/><Relationship Id="rId146" Type="http://schemas.openxmlformats.org/officeDocument/2006/relationships/hyperlink" Target="https://www.sepa.org.uk/environment/environmental-data/" TargetMode="External"/><Relationship Id="rId167" Type="http://schemas.openxmlformats.org/officeDocument/2006/relationships/hyperlink" Target="https://www.sepa.org.uk/environment/environmental-data/" TargetMode="External"/><Relationship Id="rId188" Type="http://schemas.openxmlformats.org/officeDocument/2006/relationships/hyperlink" Target="https://www.crew.ac.uk/publication/review-risks-water-resources-scotland-response-climate-change" TargetMode="External"/><Relationship Id="rId311" Type="http://schemas.openxmlformats.org/officeDocument/2006/relationships/hyperlink" Target="https://www.data.gov.uk/dataset/723c243d-2f1a-4d27-8b61-cdb93e5b10ff/uk-local-authority-and-regional-greenhouse-gas-emissions" TargetMode="External"/><Relationship Id="rId332" Type="http://schemas.openxmlformats.org/officeDocument/2006/relationships/hyperlink" Target="http://contactscotland-bsl.org/" TargetMode="External"/><Relationship Id="rId71" Type="http://schemas.openxmlformats.org/officeDocument/2006/relationships/hyperlink" Target="https://www.sepa.org.uk/environment/environmental-data/" TargetMode="External"/><Relationship Id="rId92" Type="http://schemas.openxmlformats.org/officeDocument/2006/relationships/hyperlink" Target="https://www.sepa.org.uk/environment/environmental-data/" TargetMode="External"/><Relationship Id="rId213" Type="http://schemas.openxmlformats.org/officeDocument/2006/relationships/hyperlink" Target="http://aquaculture.scotland.gov.uk/map/map.aspx" TargetMode="External"/><Relationship Id="rId234" Type="http://schemas.openxmlformats.org/officeDocument/2006/relationships/hyperlink" Target="https://www.gov.scot/publications/authorisation-of-marine-fish-farms-in-scottish-waters-locational-guidelines/" TargetMode="External"/><Relationship Id="rId2" Type="http://schemas.openxmlformats.org/officeDocument/2006/relationships/customXml" Target="../customXml/item2.xml"/><Relationship Id="rId29" Type="http://schemas.openxmlformats.org/officeDocument/2006/relationships/hyperlink" Target="https://www.sepa.org.uk/environment/environmental-data/" TargetMode="External"/><Relationship Id="rId255" Type="http://schemas.openxmlformats.org/officeDocument/2006/relationships/hyperlink" Target="https://www.sepa.org.uk/data-visualisation/waste-sites-and-capacity-tool/" TargetMode="External"/><Relationship Id="rId276" Type="http://schemas.openxmlformats.org/officeDocument/2006/relationships/hyperlink" Target="https://www.sepa.org.uk/environment/environmental-data/" TargetMode="External"/><Relationship Id="rId297" Type="http://schemas.openxmlformats.org/officeDocument/2006/relationships/hyperlink" Target="https://informatics.sepa.org.uk/spotfire/wp/OpenAnalysis?file=bf5576cf-4051-47b8-87ce-5b90b5747709" TargetMode="External"/><Relationship Id="rId40" Type="http://schemas.openxmlformats.org/officeDocument/2006/relationships/hyperlink" Target="https://www.sepa.org.uk/media/594168/climate-change-guidance.pdf" TargetMode="External"/><Relationship Id="rId115" Type="http://schemas.openxmlformats.org/officeDocument/2006/relationships/hyperlink" Target="https://www.sepa.org.uk/environment/environmental-data/" TargetMode="External"/><Relationship Id="rId136" Type="http://schemas.openxmlformats.org/officeDocument/2006/relationships/hyperlink" Target="https://www2.sepa.org.uk/bathingwaters/Classifications.aspx" TargetMode="External"/><Relationship Id="rId157" Type="http://schemas.openxmlformats.org/officeDocument/2006/relationships/hyperlink" Target="https://www.sepa.org.uk/environment/environmental-data/" TargetMode="External"/><Relationship Id="rId178" Type="http://schemas.openxmlformats.org/officeDocument/2006/relationships/hyperlink" Target="https://www.sepa.org.uk/environment/environmental-data/" TargetMode="External"/><Relationship Id="rId301" Type="http://schemas.openxmlformats.org/officeDocument/2006/relationships/hyperlink" Target="https://naei.beis.gov.uk/emissionsapp/" TargetMode="External"/><Relationship Id="rId322" Type="http://schemas.openxmlformats.org/officeDocument/2006/relationships/hyperlink" Target="https://jncc.gov.uk/our-work/air-pollution-assessment-service/" TargetMode="External"/><Relationship Id="rId61" Type="http://schemas.openxmlformats.org/officeDocument/2006/relationships/hyperlink" Target="https://www.dynamiccoast.com/" TargetMode="External"/><Relationship Id="rId82" Type="http://schemas.openxmlformats.org/officeDocument/2006/relationships/hyperlink" Target="https://www.sepa.org.uk/environment/environmental-data/" TargetMode="External"/><Relationship Id="rId199" Type="http://schemas.openxmlformats.org/officeDocument/2006/relationships/hyperlink" Target="https://www.crew.ac.uk/publication/moderating-extremes-water-availability-review-role-functioning-wetlands" TargetMode="External"/><Relationship Id="rId203" Type="http://schemas.openxmlformats.org/officeDocument/2006/relationships/hyperlink" Target="https://mapapps2.bgs.ac.uk/coalauthority/home.html" TargetMode="External"/><Relationship Id="rId19" Type="http://schemas.openxmlformats.org/officeDocument/2006/relationships/hyperlink" Target="https://www.sepa.org.uk/media/3psdfwce/sfra-guidance-for-planning-authorities.pdf" TargetMode="External"/><Relationship Id="rId224" Type="http://schemas.openxmlformats.org/officeDocument/2006/relationships/hyperlink" Target="https://www.gov.scot/publications/authorisation-of-marine-fish-farms-in-scottish-waters-locational-guidelines/" TargetMode="External"/><Relationship Id="rId245" Type="http://schemas.openxmlformats.org/officeDocument/2006/relationships/hyperlink" Target="https://soils.environment.gov.scot/maps/thematic-maps/carbon-and-peatland-2016-map/" TargetMode="External"/><Relationship Id="rId266" Type="http://schemas.openxmlformats.org/officeDocument/2006/relationships/hyperlink" Target="https://view.officeapps.live.com/op/view.aspx?src=https%3A%2F%2Fwww.sepa.org.uk%2Fmedia%2F538969%2Fspp-waste-capacity-infrastructure.xlsx&amp;wdOrigin=BROWSELINK" TargetMode="External"/><Relationship Id="rId287" Type="http://schemas.openxmlformats.org/officeDocument/2006/relationships/hyperlink" Target="https://www.scottishairquality.scot/" TargetMode="External"/><Relationship Id="rId30" Type="http://schemas.openxmlformats.org/officeDocument/2006/relationships/hyperlink" Target="https://www.sepa.org.uk/environment/environmental-data/" TargetMode="External"/><Relationship Id="rId105" Type="http://schemas.openxmlformats.org/officeDocument/2006/relationships/hyperlink" Target="https://www.sepa.org.uk/environment/environmental-data/" TargetMode="External"/><Relationship Id="rId126" Type="http://schemas.openxmlformats.org/officeDocument/2006/relationships/hyperlink" Target="https://www.sepa.org.uk/environment/environmental-data/" TargetMode="External"/><Relationship Id="rId147" Type="http://schemas.openxmlformats.org/officeDocument/2006/relationships/hyperlink" Target="https://www.sepa.org.uk/environment/environmental-data/" TargetMode="External"/><Relationship Id="rId168" Type="http://schemas.openxmlformats.org/officeDocument/2006/relationships/hyperlink" Target="https://www.sepa.org.uk/environment/environmental-data/" TargetMode="External"/><Relationship Id="rId312" Type="http://schemas.openxmlformats.org/officeDocument/2006/relationships/hyperlink" Target="https://www.data.gov.uk/dataset/723c243d-2f1a-4d27-8b61-cdb93e5b10ff/uk-local-authority-and-regional-greenhouse-gas-emissions" TargetMode="External"/><Relationship Id="rId333" Type="http://schemas.openxmlformats.org/officeDocument/2006/relationships/hyperlink" Target="http://contactscotland-bsl.org/" TargetMode="External"/><Relationship Id="rId51" Type="http://schemas.openxmlformats.org/officeDocument/2006/relationships/hyperlink" Target="https://www.scottishflooddefences.gov.uk/" TargetMode="External"/><Relationship Id="rId72" Type="http://schemas.openxmlformats.org/officeDocument/2006/relationships/hyperlink" Target="https://www.sepa.org.uk/environment/environmental-data/" TargetMode="External"/><Relationship Id="rId93" Type="http://schemas.openxmlformats.org/officeDocument/2006/relationships/hyperlink" Target="https://www.sepa.org.uk/environment/environmental-data/" TargetMode="External"/><Relationship Id="rId189" Type="http://schemas.openxmlformats.org/officeDocument/2006/relationships/hyperlink" Target="https://www.crew.ac.uk/publication/review-risks-water-resources-scotland-response-climate-change" TargetMode="External"/><Relationship Id="rId3" Type="http://schemas.openxmlformats.org/officeDocument/2006/relationships/customXml" Target="../customXml/item3.xml"/><Relationship Id="rId214" Type="http://schemas.openxmlformats.org/officeDocument/2006/relationships/hyperlink" Target="http://aquaculture.scotland.gov.uk/map/map.aspx" TargetMode="External"/><Relationship Id="rId235" Type="http://schemas.openxmlformats.org/officeDocument/2006/relationships/hyperlink" Target="https://www.gov.scot/publications/authorisation-of-marine-fish-farms-in-scottish-waters-locational-guidelines/" TargetMode="External"/><Relationship Id="rId256" Type="http://schemas.openxmlformats.org/officeDocument/2006/relationships/hyperlink" Target="https://www.sepa.org.uk/data-visualisation/waste-sites-and-capacity-tool/" TargetMode="External"/><Relationship Id="rId277" Type="http://schemas.openxmlformats.org/officeDocument/2006/relationships/hyperlink" Target="https://www.sepa.org.uk/environment/environmental-data/" TargetMode="External"/><Relationship Id="rId298" Type="http://schemas.openxmlformats.org/officeDocument/2006/relationships/hyperlink" Target="https://informatics.sepa.org.uk/spotfire/wp/OpenAnalysis?file=bf5576cf-4051-47b8-87ce-5b90b5747709" TargetMode="External"/><Relationship Id="rId116" Type="http://schemas.openxmlformats.org/officeDocument/2006/relationships/hyperlink" Target="https://www.sepa.org.uk/environment/environmental-data/" TargetMode="External"/><Relationship Id="rId137" Type="http://schemas.openxmlformats.org/officeDocument/2006/relationships/hyperlink" Target="https://www.sepa.org.uk/environment/environmental-data/" TargetMode="External"/><Relationship Id="rId158" Type="http://schemas.openxmlformats.org/officeDocument/2006/relationships/hyperlink" Target="https://www.sepa.org.uk/environment/environmental-data/" TargetMode="External"/><Relationship Id="rId302" Type="http://schemas.openxmlformats.org/officeDocument/2006/relationships/hyperlink" Target="https://naei.beis.gov.uk/emissionsapp/" TargetMode="External"/><Relationship Id="rId323" Type="http://schemas.openxmlformats.org/officeDocument/2006/relationships/hyperlink" Target="https://jncc.gov.uk/our-work/air-pollution-assessment-service/" TargetMode="External"/><Relationship Id="rId20" Type="http://schemas.openxmlformats.org/officeDocument/2006/relationships/hyperlink" Target="https://www.sepa.org.uk/media/3psdfwce/sfra-guidance-for-planning-authorities.pdf" TargetMode="External"/><Relationship Id="rId41" Type="http://schemas.openxmlformats.org/officeDocument/2006/relationships/hyperlink" Target="https://www.sepa.org.uk/media/594168/climate-change-guidance.pdf" TargetMode="External"/><Relationship Id="rId62" Type="http://schemas.openxmlformats.org/officeDocument/2006/relationships/hyperlink" Target="https://www.sepa.org.uk/environment/environmental-data/" TargetMode="External"/><Relationship Id="rId83" Type="http://schemas.openxmlformats.org/officeDocument/2006/relationships/hyperlink" Target="https://www.sepa.org.uk/environment/environmental-data/" TargetMode="External"/><Relationship Id="rId179" Type="http://schemas.openxmlformats.org/officeDocument/2006/relationships/hyperlink" Target="https://www.sepa.org.uk/environment/environmental-data/" TargetMode="External"/><Relationship Id="rId190" Type="http://schemas.openxmlformats.org/officeDocument/2006/relationships/hyperlink" Target="https://www.crew.ac.uk/publication/review-risks-water-resources-scotland-response-climate-change" TargetMode="External"/><Relationship Id="rId204" Type="http://schemas.openxmlformats.org/officeDocument/2006/relationships/hyperlink" Target="https://mapapps2.bgs.ac.uk/coalauthority/home.html" TargetMode="External"/><Relationship Id="rId225" Type="http://schemas.openxmlformats.org/officeDocument/2006/relationships/hyperlink" Target="https://www.gov.scot/publications/authorisation-of-marine-fish-farms-in-scottish-waters-locational-guidelines/" TargetMode="External"/><Relationship Id="rId246" Type="http://schemas.openxmlformats.org/officeDocument/2006/relationships/hyperlink" Target="https://www.sepa.org.uk/environment/waste/waste-data/waste-data-reporting/" TargetMode="External"/><Relationship Id="rId267" Type="http://schemas.openxmlformats.org/officeDocument/2006/relationships/hyperlink" Target="https://view.officeapps.live.com/op/view.aspx?src=https%3A%2F%2Fwww.sepa.org.uk%2Fmedia%2F538969%2Fspp-waste-capacity-infrastructure.xlsx&amp;wdOrigin=BROWSELINK" TargetMode="External"/><Relationship Id="rId288" Type="http://schemas.openxmlformats.org/officeDocument/2006/relationships/hyperlink" Target="https://www.scottishairquality.scot/" TargetMode="External"/><Relationship Id="rId106" Type="http://schemas.openxmlformats.org/officeDocument/2006/relationships/hyperlink" Target="https://www.sepa.org.uk/environment/environmental-data/" TargetMode="External"/><Relationship Id="rId127" Type="http://schemas.openxmlformats.org/officeDocument/2006/relationships/hyperlink" Target="https://www.sepa.org.uk/environment/environmental-data/" TargetMode="External"/><Relationship Id="rId313" Type="http://schemas.openxmlformats.org/officeDocument/2006/relationships/hyperlink" Target="https://www.data.gov.uk/dataset/723c243d-2f1a-4d27-8b61-cdb93e5b10ff/uk-local-authority-and-regional-greenhouse-gas-emissions" TargetMode="External"/><Relationship Id="rId10" Type="http://schemas.openxmlformats.org/officeDocument/2006/relationships/endnotes" Target="endnotes.xml"/><Relationship Id="rId3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52" Type="http://schemas.openxmlformats.org/officeDocument/2006/relationships/hyperlink" Target="https://www.sepa.org.uk/environment/environmental-data/" TargetMode="External"/><Relationship Id="rId73" Type="http://schemas.openxmlformats.org/officeDocument/2006/relationships/hyperlink" Target="https://www.sepa.org.uk/environment/environmental-data/" TargetMode="External"/><Relationship Id="rId94" Type="http://schemas.openxmlformats.org/officeDocument/2006/relationships/hyperlink" Target="https://www.sepa.org.uk/environment/environmental-data/" TargetMode="External"/><Relationship Id="rId148" Type="http://schemas.openxmlformats.org/officeDocument/2006/relationships/hyperlink" Target="https://www.sepa.org.uk/environment/environmental-data/" TargetMode="External"/><Relationship Id="rId169" Type="http://schemas.openxmlformats.org/officeDocument/2006/relationships/hyperlink" Target="https://www.sepa.org.uk/environment/environmental-data/" TargetMode="External"/><Relationship Id="rId334"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https://www.sepa.org.uk/environment/environmental-data/" TargetMode="External"/><Relationship Id="rId215" Type="http://schemas.openxmlformats.org/officeDocument/2006/relationships/hyperlink" Target="https://www.gov.scot/publications/authorisation-of-marine-fish-farms-in-scottish-waters-locational-guidelines/" TargetMode="External"/><Relationship Id="rId236" Type="http://schemas.openxmlformats.org/officeDocument/2006/relationships/hyperlink" Target="https://www.sepa.org.uk/regulations/land/contaminated-land/special-sites-in-scotland/" TargetMode="External"/><Relationship Id="rId257" Type="http://schemas.openxmlformats.org/officeDocument/2006/relationships/hyperlink" Target="https://www.sepa.org.uk/data-visualisation/waste-sites-and-capacity-tool/" TargetMode="External"/><Relationship Id="rId278" Type="http://schemas.openxmlformats.org/officeDocument/2006/relationships/hyperlink" Target="https://www.sepa.org.uk/environment/environmental-data/" TargetMode="External"/><Relationship Id="rId303" Type="http://schemas.openxmlformats.org/officeDocument/2006/relationships/hyperlink" Target="https://www.apis.ac.uk/app" TargetMode="External"/><Relationship Id="rId42" Type="http://schemas.openxmlformats.org/officeDocument/2006/relationships/hyperlink" Target="https://map.sepa.org.uk/floodmap/map.htm" TargetMode="External"/><Relationship Id="rId84" Type="http://schemas.openxmlformats.org/officeDocument/2006/relationships/hyperlink" Target="https://www.sepa.org.uk/environment/environmental-data/" TargetMode="External"/><Relationship Id="rId138" Type="http://schemas.openxmlformats.org/officeDocument/2006/relationships/hyperlink" Target="https://www.sepa.org.uk/environment/environmental-data/" TargetMode="External"/><Relationship Id="rId191" Type="http://schemas.openxmlformats.org/officeDocument/2006/relationships/hyperlink" Target="https://www.crew.ac.uk/publication/assessing-climate-change-impacts-water-quality-scottish-standing-waters" TargetMode="External"/><Relationship Id="rId205" Type="http://schemas.openxmlformats.org/officeDocument/2006/relationships/hyperlink" Target="https://data.spatialhub.scot/dataset/mine_water_geothermal_resource_atlas-is" TargetMode="External"/><Relationship Id="rId247" Type="http://schemas.openxmlformats.org/officeDocument/2006/relationships/hyperlink" Target="https://www.sepa.org.uk/environment/waste/waste-data/waste-data-reporting/" TargetMode="External"/><Relationship Id="rId107" Type="http://schemas.openxmlformats.org/officeDocument/2006/relationships/hyperlink" Target="https://www.sepa.org.uk/environment/environmental-data/" TargetMode="External"/><Relationship Id="rId289" Type="http://schemas.openxmlformats.org/officeDocument/2006/relationships/hyperlink" Target="https://www.scottishairquality.scot/" TargetMode="External"/><Relationship Id="rId11" Type="http://schemas.openxmlformats.org/officeDocument/2006/relationships/image" Target="media/image1.png"/><Relationship Id="rId53" Type="http://schemas.openxmlformats.org/officeDocument/2006/relationships/hyperlink" Target="https://www.sepa.org.uk/environment/environmental-data/" TargetMode="External"/><Relationship Id="rId149" Type="http://schemas.openxmlformats.org/officeDocument/2006/relationships/hyperlink" Target="https://www.sepa.org.uk/environment/water/water-scarcity/" TargetMode="External"/><Relationship Id="rId314" Type="http://schemas.openxmlformats.org/officeDocument/2006/relationships/hyperlink" Target="https://www.data.gov.uk/dataset/723c243d-2f1a-4d27-8b61-cdb93e5b10ff/uk-local-authority-and-regional-greenhouse-gas-emissions" TargetMode="External"/><Relationship Id="rId95" Type="http://schemas.openxmlformats.org/officeDocument/2006/relationships/hyperlink" Target="https://www.sepa.org.uk/environment/environmental-data/" TargetMode="External"/><Relationship Id="rId160" Type="http://schemas.openxmlformats.org/officeDocument/2006/relationships/hyperlink" Target="https://www.sepa.org.uk/environment/environmental-data/" TargetMode="External"/><Relationship Id="rId216" Type="http://schemas.openxmlformats.org/officeDocument/2006/relationships/hyperlink" Target="https://www.gov.scot/publications/authorisation-of-marine-fish-farms-in-scottish-waters-locational-guidelines/" TargetMode="External"/><Relationship Id="rId258" Type="http://schemas.openxmlformats.org/officeDocument/2006/relationships/hyperlink" Target="https://www.sepa.org.uk/data-visualisation/waste-sites-and-capacity-tool/" TargetMode="External"/><Relationship Id="rId22"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64" Type="http://schemas.openxmlformats.org/officeDocument/2006/relationships/hyperlink" Target="https://www.sepa.org.uk/environment/environmental-data/" TargetMode="External"/><Relationship Id="rId118" Type="http://schemas.openxmlformats.org/officeDocument/2006/relationships/hyperlink" Target="https://www.sepa.org.uk/environment/environmental-data/" TargetMode="External"/><Relationship Id="rId325" Type="http://schemas.openxmlformats.org/officeDocument/2006/relationships/hyperlink" Target="https://jncc.gov.uk/our-work/air-pollution-assessment-service/" TargetMode="External"/><Relationship Id="rId171" Type="http://schemas.openxmlformats.org/officeDocument/2006/relationships/hyperlink" Target="https://www.sepa.org.uk/environment/environmental-data/" TargetMode="External"/><Relationship Id="rId227" Type="http://schemas.openxmlformats.org/officeDocument/2006/relationships/hyperlink" Target="https://www.gov.scot/publications/authorisation-of-marine-fish-farms-in-scottish-waters-locational-guidelines/" TargetMode="External"/><Relationship Id="rId269" Type="http://schemas.openxmlformats.org/officeDocument/2006/relationships/hyperlink" Target="https://view.officeapps.live.com/op/view.aspx?src=https%3A%2F%2Fwww.sepa.org.uk%2Fmedia%2F538969%2Fspp-waste-capacity-infrastructure.xlsx&amp;wdOrigin=BROWSELINK" TargetMode="External"/><Relationship Id="rId33"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29" Type="http://schemas.openxmlformats.org/officeDocument/2006/relationships/hyperlink" Target="https://www.sepa.org.uk/environment/environmental-data/" TargetMode="External"/><Relationship Id="rId280" Type="http://schemas.openxmlformats.org/officeDocument/2006/relationships/hyperlink" Target="https://www.sepa.org.uk/environment/environmental-data/" TargetMode="External"/><Relationship Id="rId336" Type="http://schemas.openxmlformats.org/officeDocument/2006/relationships/footer" Target="footer1.xml"/><Relationship Id="rId75" Type="http://schemas.openxmlformats.org/officeDocument/2006/relationships/hyperlink" Target="https://www.sepa.org.uk/environment/environmental-data/" TargetMode="External"/><Relationship Id="rId140" Type="http://schemas.openxmlformats.org/officeDocument/2006/relationships/hyperlink" Target="https://www.sepa.org.uk/environment/environmental-data/" TargetMode="External"/><Relationship Id="rId182" Type="http://schemas.openxmlformats.org/officeDocument/2006/relationships/hyperlink" Target="https://www.sepa.org.uk/environment/environmental-data/" TargetMode="External"/><Relationship Id="rId6" Type="http://schemas.openxmlformats.org/officeDocument/2006/relationships/styles" Target="styles.xml"/><Relationship Id="rId238" Type="http://schemas.openxmlformats.org/officeDocument/2006/relationships/hyperlink" Target="https://www.sepa.org.uk/regulations/land/contaminated-land/special-sites-in-scotland/" TargetMode="External"/><Relationship Id="rId291" Type="http://schemas.openxmlformats.org/officeDocument/2006/relationships/hyperlink" Target="https://www.environment.gov.scot/" TargetMode="External"/><Relationship Id="rId305" Type="http://schemas.openxmlformats.org/officeDocument/2006/relationships/hyperlink" Target="https://www.apis.ac.uk/app" TargetMode="External"/><Relationship Id="rId44" Type="http://schemas.openxmlformats.org/officeDocument/2006/relationships/hyperlink" Target="https://map.sepa.org.uk/reservoirsfloodmap/Map.htm" TargetMode="External"/><Relationship Id="rId86" Type="http://schemas.openxmlformats.org/officeDocument/2006/relationships/hyperlink" Target="https://www.sepa.org.uk/environment/environmental-data/" TargetMode="External"/><Relationship Id="rId151" Type="http://schemas.openxmlformats.org/officeDocument/2006/relationships/hyperlink" Target="https://www.sepa.org.uk/environment/water/water-scarcity/" TargetMode="External"/><Relationship Id="rId193" Type="http://schemas.openxmlformats.org/officeDocument/2006/relationships/hyperlink" Target="https://www.crew.ac.uk/publication/assessing-climate-change-impacts-water-quality-scottish-standing-waters" TargetMode="External"/><Relationship Id="rId207" Type="http://schemas.openxmlformats.org/officeDocument/2006/relationships/hyperlink" Target="https://data.spatialhub.scot/dataset/mine_water_geothermal_resource_atlas-is" TargetMode="External"/><Relationship Id="rId249" Type="http://schemas.openxmlformats.org/officeDocument/2006/relationships/hyperlink" Target="https://www.sepa.org.uk/environment/waste/waste-data/waste-data-reporting/" TargetMode="External"/><Relationship Id="rId13" Type="http://schemas.openxmlformats.org/officeDocument/2006/relationships/hyperlink" Target="https://www.sepa.org.uk/media/3psdfwce/sfra-guidance-for-planning-authorities.pdf" TargetMode="External"/><Relationship Id="rId109" Type="http://schemas.openxmlformats.org/officeDocument/2006/relationships/hyperlink" Target="https://www.sepa.org.uk/environment/environmental-data/" TargetMode="External"/><Relationship Id="rId260" Type="http://schemas.openxmlformats.org/officeDocument/2006/relationships/hyperlink" Target="https://www.sepa.org.uk/data-visualisation/waste-sites-and-capacity-tool/" TargetMode="External"/><Relationship Id="rId316" Type="http://schemas.openxmlformats.org/officeDocument/2006/relationships/hyperlink" Target="https://www.environment.gov.scot/" TargetMode="External"/><Relationship Id="rId55" Type="http://schemas.openxmlformats.org/officeDocument/2006/relationships/hyperlink" Target="https://www2.sepa.org.uk/frmplans/" TargetMode="External"/><Relationship Id="rId97" Type="http://schemas.openxmlformats.org/officeDocument/2006/relationships/hyperlink" Target="https://www.sepa.org.uk/environment/environmental-data/" TargetMode="External"/><Relationship Id="rId120" Type="http://schemas.openxmlformats.org/officeDocument/2006/relationships/hyperlink" Target="https://www.sepa.org.uk/environment/environmental-data/" TargetMode="External"/><Relationship Id="rId162" Type="http://schemas.openxmlformats.org/officeDocument/2006/relationships/hyperlink" Target="https://www.sepa.org.uk/environment/environmental-data/" TargetMode="External"/><Relationship Id="rId218" Type="http://schemas.openxmlformats.org/officeDocument/2006/relationships/hyperlink" Target="https://www.gov.scot/publications/authorisation-of-marine-fish-farms-in-scottish-waters-locational-guidelines/" TargetMode="External"/><Relationship Id="rId271" Type="http://schemas.openxmlformats.org/officeDocument/2006/relationships/hyperlink" Target="https://view.officeapps.live.com/op/view.aspx?src=https%3A%2F%2Fwww.sepa.org.uk%2Fmedia%2F538969%2Fspp-waste-capacity-infrastructure.xlsx&amp;wdOrigin=BROWSELINK" TargetMode="External"/><Relationship Id="rId24" Type="http://schemas.openxmlformats.org/officeDocument/2006/relationships/hyperlink" Target="https://www.sepa.org.uk/environment/water/flooding/flood-maps/" TargetMode="External"/><Relationship Id="rId66" Type="http://schemas.openxmlformats.org/officeDocument/2006/relationships/hyperlink" Target="https://www.sepa.org.uk/environment/environmental-data/" TargetMode="External"/><Relationship Id="rId131" Type="http://schemas.openxmlformats.org/officeDocument/2006/relationships/hyperlink" Target="https://www.sepa.org.uk/environment/environmental-data/" TargetMode="External"/><Relationship Id="rId327" Type="http://schemas.openxmlformats.org/officeDocument/2006/relationships/hyperlink" Target="https://jncc.gov.uk/our-work/air-pollution-assessment-service/" TargetMode="External"/><Relationship Id="rId173" Type="http://schemas.openxmlformats.org/officeDocument/2006/relationships/hyperlink" Target="https://www.sepa.org.uk/environment/environmental-data/" TargetMode="External"/><Relationship Id="rId229" Type="http://schemas.openxmlformats.org/officeDocument/2006/relationships/hyperlink" Target="https://www.gov.scot/publications/authorisation-of-marine-fish-farms-in-scottish-waters-locational-guidelin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381B2EB137C4B86DDF85555BC66AF" ma:contentTypeVersion="4" ma:contentTypeDescription="Create a new document." ma:contentTypeScope="" ma:versionID="85eaa319ccbcda6b21c4eeff0d65d4d6">
  <xsd:schema xmlns:xsd="http://www.w3.org/2001/XMLSchema" xmlns:xs="http://www.w3.org/2001/XMLSchema" xmlns:p="http://schemas.microsoft.com/office/2006/metadata/properties" xmlns:ns2="009e2aea-6001-41d0-9dbc-b02d140c746f" targetNamespace="http://schemas.microsoft.com/office/2006/metadata/properties" ma:root="true" ma:fieldsID="88aaed57559693a12c90903e36ff287d" ns2:_="">
    <xsd:import namespace="009e2aea-6001-41d0-9dbc-b02d140c7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e2aea-6001-41d0-9dbc-b02d140c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5E2D-3AE0-4D36-9C44-44BB8D142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e2aea-6001-41d0-9dbc-b02d140c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56727-F368-4525-9329-C257E21310E5}">
  <ds:schemaRefs>
    <ds:schemaRef ds:uri="http://schemas.microsoft.com/sharepoint/v3/contenttype/forms"/>
  </ds:schemaRefs>
</ds:datastoreItem>
</file>

<file path=customXml/itemProps3.xml><?xml version="1.0" encoding="utf-8"?>
<ds:datastoreItem xmlns:ds="http://schemas.openxmlformats.org/officeDocument/2006/customXml" ds:itemID="{88CFDA7B-ABEE-4B35-B48A-252C8FEEA08F}">
  <ds:schemaRefs>
    <ds:schemaRef ds:uri="http://www.w3.org/XML/1998/namespace"/>
    <ds:schemaRef ds:uri="http://schemas.microsoft.com/office/2006/documentManagement/types"/>
    <ds:schemaRef ds:uri="009e2aea-6001-41d0-9dbc-b02d140c746f"/>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A5D937A-A82C-42C3-8C52-4DF1A75D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9345</Words>
  <Characters>53272</Characters>
  <Application>Microsoft Office Word</Application>
  <DocSecurity>4</DocSecurity>
  <Lines>443</Lines>
  <Paragraphs>124</Paragraphs>
  <ScaleCrop>false</ScaleCrop>
  <Company/>
  <LinksUpToDate>false</LinksUpToDate>
  <CharactersWithSpaces>62493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Sheena</dc:creator>
  <cp:keywords/>
  <cp:lastModifiedBy>Wallace, Fionna</cp:lastModifiedBy>
  <cp:revision>2</cp:revision>
  <dcterms:created xsi:type="dcterms:W3CDTF">2025-03-25T16:59:00Z</dcterms:created>
  <dcterms:modified xsi:type="dcterms:W3CDTF">2025-03-25T16:59:00Z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5f73468b,69ca3d10,62b9ceba</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578946d,294c6087,6b9f1ff3</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2025-02-13T13:42:17Z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4fab7a78-54eb-4c17-9ce6-04f103d7f88e</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0x0101000FC381B2EB137C4B86DDF85555BC66AF</vt:lpwstr>
  </property>
  <property fmtid="{D5CDD505-2E9C-101B-9397-08002B2CF9AE}" pid="17" name="k30a802c90584b64ac3ae896c6a1ef3a">
    <vt:lpwstr>Water ＆ Planning|0d1d59ad-1350-46a3-ac76-da49d5b2c88d</vt:lpwstr>
  </property>
  <property fmtid="{D5CDD505-2E9C-101B-9397-08002B2CF9AE}" pid="18" name="TaxCatchAll">
    <vt:lpwstr>2;#Water ＆ Planning</vt:lpwstr>
  </property>
</Properties>
</file>